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2B92E" w14:textId="54A6C44D" w:rsidR="00914573" w:rsidRDefault="00914573" w:rsidP="00D8457A">
      <w:pPr>
        <w:spacing w:after="0" w:line="240" w:lineRule="auto"/>
        <w:jc w:val="center"/>
        <w:rPr>
          <w:rFonts w:ascii="Times New Roman" w:hAnsi="Times New Roman"/>
          <w:bCs/>
          <w:caps/>
          <w:sz w:val="20"/>
          <w:szCs w:val="20"/>
        </w:rPr>
      </w:pPr>
      <w:r w:rsidRPr="002C56C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52D3AB" wp14:editId="6DA3193E">
            <wp:simplePos x="0" y="0"/>
            <wp:positionH relativeFrom="margin">
              <wp:posOffset>2171700</wp:posOffset>
            </wp:positionH>
            <wp:positionV relativeFrom="paragraph">
              <wp:posOffset>-342900</wp:posOffset>
            </wp:positionV>
            <wp:extent cx="1377315" cy="774065"/>
            <wp:effectExtent l="0" t="0" r="0" b="0"/>
            <wp:wrapThrough wrapText="bothSides">
              <wp:wrapPolygon edited="0">
                <wp:start x="0" y="0"/>
                <wp:lineTo x="0" y="20555"/>
                <wp:lineTo x="21112" y="20555"/>
                <wp:lineTo x="21112" y="0"/>
                <wp:lineTo x="0" y="0"/>
              </wp:wrapPolygon>
            </wp:wrapThrough>
            <wp:docPr id="1" name="Рисунок 1" descr="TIU_logo_final_lider1920-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U_logo_final_lider1920-10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C58FDF" w14:textId="77777777" w:rsidR="00604394" w:rsidRDefault="00604394" w:rsidP="00D8457A">
      <w:pPr>
        <w:spacing w:after="0" w:line="240" w:lineRule="auto"/>
        <w:jc w:val="center"/>
        <w:rPr>
          <w:rFonts w:ascii="Times New Roman" w:hAnsi="Times New Roman"/>
          <w:bCs/>
          <w:caps/>
          <w:sz w:val="20"/>
          <w:szCs w:val="20"/>
        </w:rPr>
      </w:pPr>
    </w:p>
    <w:p w14:paraId="1206FAAC" w14:textId="77777777" w:rsidR="00914573" w:rsidRDefault="00914573" w:rsidP="00D8457A">
      <w:pPr>
        <w:spacing w:after="0" w:line="240" w:lineRule="auto"/>
        <w:jc w:val="center"/>
        <w:rPr>
          <w:rFonts w:ascii="Times New Roman" w:hAnsi="Times New Roman"/>
          <w:bCs/>
          <w:caps/>
          <w:sz w:val="20"/>
          <w:szCs w:val="20"/>
        </w:rPr>
      </w:pPr>
    </w:p>
    <w:p w14:paraId="30CB4D9C" w14:textId="77777777" w:rsidR="00914573" w:rsidRDefault="00914573" w:rsidP="00D8457A">
      <w:pPr>
        <w:spacing w:after="0" w:line="240" w:lineRule="auto"/>
        <w:jc w:val="center"/>
        <w:rPr>
          <w:rFonts w:ascii="Times New Roman" w:hAnsi="Times New Roman"/>
          <w:bCs/>
          <w:caps/>
          <w:sz w:val="20"/>
          <w:szCs w:val="20"/>
        </w:rPr>
      </w:pPr>
    </w:p>
    <w:p w14:paraId="5D6FE5A7" w14:textId="77777777" w:rsidR="00914573" w:rsidRDefault="00914573" w:rsidP="00D8457A">
      <w:pPr>
        <w:spacing w:after="0" w:line="240" w:lineRule="auto"/>
        <w:jc w:val="center"/>
        <w:rPr>
          <w:rFonts w:ascii="Times New Roman" w:hAnsi="Times New Roman"/>
          <w:bCs/>
          <w:caps/>
          <w:sz w:val="20"/>
          <w:szCs w:val="20"/>
        </w:rPr>
      </w:pPr>
    </w:p>
    <w:p w14:paraId="28CA27FD" w14:textId="7B9182FF" w:rsidR="00914573" w:rsidRPr="002C56C1" w:rsidRDefault="00914573" w:rsidP="009145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6C1">
        <w:rPr>
          <w:rFonts w:ascii="Times New Roman" w:hAnsi="Times New Roman"/>
          <w:b/>
          <w:sz w:val="24"/>
          <w:szCs w:val="24"/>
        </w:rPr>
        <w:t xml:space="preserve">МИНИСТЕРСТВО НАУКИ И </w:t>
      </w:r>
      <w:r w:rsidR="00120C95" w:rsidRPr="002C56C1">
        <w:rPr>
          <w:rFonts w:ascii="Times New Roman" w:hAnsi="Times New Roman"/>
          <w:b/>
          <w:sz w:val="24"/>
          <w:szCs w:val="24"/>
        </w:rPr>
        <w:t>ВЫСШЕГО ОБРАЗОВАНИЯ</w:t>
      </w:r>
      <w:r w:rsidRPr="002C56C1">
        <w:rPr>
          <w:rFonts w:ascii="Times New Roman" w:hAnsi="Times New Roman"/>
          <w:b/>
          <w:sz w:val="24"/>
          <w:szCs w:val="24"/>
        </w:rPr>
        <w:t xml:space="preserve"> </w:t>
      </w:r>
    </w:p>
    <w:p w14:paraId="6E6CD319" w14:textId="77777777" w:rsidR="00914573" w:rsidRPr="002C56C1" w:rsidRDefault="00914573" w:rsidP="009145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6C1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5FEB5D24" w14:textId="77777777" w:rsidR="00914573" w:rsidRPr="002C56C1" w:rsidRDefault="00914573" w:rsidP="009145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6C1">
        <w:rPr>
          <w:rFonts w:ascii="Times New Roman" w:hAnsi="Times New Roman"/>
          <w:sz w:val="24"/>
          <w:szCs w:val="24"/>
        </w:rPr>
        <w:tab/>
      </w:r>
      <w:r w:rsidRPr="002C56C1">
        <w:rPr>
          <w:rFonts w:ascii="Times New Roman" w:hAnsi="Times New Roman"/>
          <w:sz w:val="24"/>
          <w:szCs w:val="24"/>
        </w:rPr>
        <w:tab/>
      </w:r>
      <w:r w:rsidRPr="002C56C1">
        <w:rPr>
          <w:rFonts w:ascii="Times New Roman" w:hAnsi="Times New Roman"/>
          <w:sz w:val="24"/>
          <w:szCs w:val="24"/>
        </w:rPr>
        <w:tab/>
      </w:r>
      <w:r w:rsidRPr="002C56C1">
        <w:rPr>
          <w:rFonts w:ascii="Times New Roman" w:hAnsi="Times New Roman"/>
          <w:sz w:val="24"/>
          <w:szCs w:val="24"/>
        </w:rPr>
        <w:tab/>
      </w:r>
      <w:r w:rsidRPr="002C56C1">
        <w:rPr>
          <w:rFonts w:ascii="Times New Roman" w:hAnsi="Times New Roman"/>
          <w:sz w:val="24"/>
          <w:szCs w:val="24"/>
        </w:rPr>
        <w:tab/>
      </w:r>
      <w:r w:rsidRPr="002C56C1">
        <w:rPr>
          <w:rFonts w:ascii="Times New Roman" w:hAnsi="Times New Roman"/>
          <w:sz w:val="24"/>
          <w:szCs w:val="24"/>
        </w:rPr>
        <w:tab/>
      </w:r>
    </w:p>
    <w:p w14:paraId="6361200B" w14:textId="77777777" w:rsidR="00914573" w:rsidRPr="002C56C1" w:rsidRDefault="00914573" w:rsidP="00914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56C1">
        <w:rPr>
          <w:rFonts w:ascii="Times New Roman" w:hAnsi="Times New Roman"/>
          <w:b/>
          <w:bCs/>
          <w:sz w:val="24"/>
          <w:szCs w:val="24"/>
        </w:rPr>
        <w:t xml:space="preserve">Федеральное государственное бюджетное образовательное </w:t>
      </w:r>
    </w:p>
    <w:p w14:paraId="20172A67" w14:textId="77777777" w:rsidR="00914573" w:rsidRPr="002C56C1" w:rsidRDefault="00914573" w:rsidP="00914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56C1">
        <w:rPr>
          <w:rFonts w:ascii="Times New Roman" w:hAnsi="Times New Roman"/>
          <w:b/>
          <w:bCs/>
          <w:sz w:val="24"/>
          <w:szCs w:val="24"/>
        </w:rPr>
        <w:t>учреждение высшего образования</w:t>
      </w:r>
    </w:p>
    <w:p w14:paraId="33C2742E" w14:textId="77777777" w:rsidR="00914573" w:rsidRPr="002C56C1" w:rsidRDefault="00914573" w:rsidP="00914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56C1">
        <w:rPr>
          <w:rFonts w:ascii="Times New Roman" w:hAnsi="Times New Roman"/>
          <w:b/>
          <w:bCs/>
          <w:sz w:val="24"/>
          <w:szCs w:val="24"/>
        </w:rPr>
        <w:t xml:space="preserve">«Тюменский индустриальный университет» </w:t>
      </w:r>
    </w:p>
    <w:p w14:paraId="45EFDC7B" w14:textId="77777777" w:rsidR="00914573" w:rsidRPr="002C56C1" w:rsidRDefault="00914573" w:rsidP="009145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56C1">
        <w:rPr>
          <w:rFonts w:ascii="Times New Roman" w:hAnsi="Times New Roman"/>
          <w:b/>
          <w:bCs/>
          <w:caps/>
          <w:sz w:val="24"/>
          <w:szCs w:val="24"/>
        </w:rPr>
        <w:t>(Тиу</w:t>
      </w:r>
      <w:r w:rsidRPr="002C56C1">
        <w:rPr>
          <w:rFonts w:ascii="Times New Roman" w:hAnsi="Times New Roman"/>
          <w:b/>
          <w:bCs/>
          <w:sz w:val="24"/>
          <w:szCs w:val="24"/>
        </w:rPr>
        <w:t>)</w:t>
      </w:r>
    </w:p>
    <w:p w14:paraId="1DEA375F" w14:textId="77777777" w:rsidR="00914573" w:rsidRPr="002C56C1" w:rsidRDefault="00914573" w:rsidP="00914573">
      <w:pPr>
        <w:pBdr>
          <w:bottom w:val="thickThinSmallGap" w:sz="24" w:space="1" w:color="auto"/>
        </w:pBdr>
        <w:spacing w:line="0" w:lineRule="atLeast"/>
        <w:rPr>
          <w:rFonts w:ascii="Times New Roman" w:hAnsi="Times New Roman"/>
          <w:sz w:val="8"/>
          <w:szCs w:val="8"/>
        </w:rPr>
      </w:pPr>
    </w:p>
    <w:p w14:paraId="3D5B0570" w14:textId="77777777" w:rsidR="00914573" w:rsidRPr="002C56C1" w:rsidRDefault="00914573" w:rsidP="009145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EC6FEE" w14:textId="77777777" w:rsidR="00914573" w:rsidRPr="002C56C1" w:rsidRDefault="00914573" w:rsidP="009145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C56C1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748ED9EB" w14:textId="77777777" w:rsidR="008C5173" w:rsidRDefault="008C5173"/>
    <w:p w14:paraId="274B121F" w14:textId="77777777" w:rsidR="00D8457A" w:rsidRPr="00914573" w:rsidRDefault="00D8457A" w:rsidP="00D8457A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9145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Национальная с международным участием научно-практическая конференция студентов, аспирантов, ученых и специалистов</w:t>
      </w:r>
    </w:p>
    <w:p w14:paraId="0602EB95" w14:textId="77777777" w:rsidR="00D8457A" w:rsidRDefault="00D8457A" w:rsidP="00D8457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14:paraId="39146F13" w14:textId="77777777" w:rsidR="00D8457A" w:rsidRPr="00D8457A" w:rsidRDefault="00D8457A" w:rsidP="00D845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8457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«</w:t>
      </w:r>
      <w:r w:rsidR="00DC701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ВОДНЫЕ РЕСУРСЫ – ОСНОВА ГЛОБАЛЬНЫХ И РЕГИОНАЛЬНЫХ ПРОЕКТОВ ОБУСТРОЙСТВА РОССИИ, СИБИРИ И АРКТИКИ В </w:t>
      </w:r>
      <w:r w:rsidR="00DC7018" w:rsidRPr="00D8457A">
        <w:rPr>
          <w:rFonts w:ascii="Times New Roman" w:hAnsi="Times New Roman"/>
          <w:b/>
          <w:sz w:val="28"/>
          <w:szCs w:val="28"/>
          <w:lang w:val="en-US"/>
        </w:rPr>
        <w:t>XXI</w:t>
      </w:r>
      <w:r w:rsidR="00DC7018" w:rsidRPr="00D8457A">
        <w:rPr>
          <w:rFonts w:ascii="Times New Roman" w:hAnsi="Times New Roman"/>
          <w:b/>
          <w:sz w:val="28"/>
          <w:szCs w:val="28"/>
        </w:rPr>
        <w:t xml:space="preserve"> </w:t>
      </w:r>
      <w:r w:rsidR="00DC7018">
        <w:rPr>
          <w:rFonts w:ascii="Times New Roman" w:hAnsi="Times New Roman"/>
          <w:b/>
          <w:sz w:val="28"/>
          <w:szCs w:val="28"/>
        </w:rPr>
        <w:t xml:space="preserve">ВЕКЕ» </w:t>
      </w:r>
    </w:p>
    <w:p w14:paraId="04EF34CE" w14:textId="77777777" w:rsidR="00916F5F" w:rsidRPr="002C56C1" w:rsidRDefault="00916F5F" w:rsidP="00916F5F">
      <w:pPr>
        <w:widowControl w:val="0"/>
        <w:autoSpaceDE w:val="0"/>
        <w:autoSpaceDN w:val="0"/>
        <w:spacing w:before="230" w:after="0" w:line="240" w:lineRule="auto"/>
        <w:ind w:left="649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2C56C1">
        <w:rPr>
          <w:rFonts w:ascii="Times New Roman" w:eastAsia="Times New Roman" w:hAnsi="Times New Roman"/>
          <w:sz w:val="24"/>
          <w:szCs w:val="24"/>
          <w:lang w:bidi="en-US"/>
        </w:rPr>
        <w:t>Уважаемые коллеги,</w:t>
      </w:r>
    </w:p>
    <w:p w14:paraId="67C9636D" w14:textId="77777777" w:rsidR="00916F5F" w:rsidRPr="00914573" w:rsidRDefault="00916F5F" w:rsidP="00916F5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C56C1">
        <w:rPr>
          <w:rFonts w:ascii="Times New Roman" w:eastAsia="Times New Roman" w:hAnsi="Times New Roman"/>
          <w:sz w:val="24"/>
          <w:szCs w:val="24"/>
          <w:lang w:bidi="en-US"/>
        </w:rPr>
        <w:t xml:space="preserve">Приглашаем вас принять участие в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национальной с </w:t>
      </w:r>
      <w:r w:rsidRPr="002C56C1">
        <w:rPr>
          <w:rFonts w:ascii="Times New Roman" w:eastAsia="Times New Roman" w:hAnsi="Times New Roman"/>
          <w:sz w:val="24"/>
          <w:szCs w:val="24"/>
          <w:lang w:bidi="en-US"/>
        </w:rPr>
        <w:t>международн</w:t>
      </w:r>
      <w:r>
        <w:rPr>
          <w:rFonts w:ascii="Times New Roman" w:eastAsia="Times New Roman" w:hAnsi="Times New Roman"/>
          <w:sz w:val="24"/>
          <w:szCs w:val="24"/>
          <w:lang w:bidi="en-US"/>
        </w:rPr>
        <w:t>ым участием</w:t>
      </w:r>
      <w:r w:rsidRPr="002C56C1">
        <w:rPr>
          <w:rFonts w:ascii="Times New Roman" w:eastAsia="Times New Roman" w:hAnsi="Times New Roman"/>
          <w:sz w:val="24"/>
          <w:szCs w:val="24"/>
          <w:lang w:bidi="en-US"/>
        </w:rPr>
        <w:t xml:space="preserve"> научно-практической конференции </w:t>
      </w:r>
      <w:r w:rsidRPr="00DC701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«</w:t>
      </w:r>
      <w:r w:rsidRPr="00DC7018">
        <w:rPr>
          <w:rFonts w:ascii="Times New Roman" w:hAnsi="Times New Roman"/>
          <w:b/>
          <w:sz w:val="24"/>
          <w:szCs w:val="24"/>
        </w:rPr>
        <w:t xml:space="preserve">Водные ресурсы – основа глобальных и региональных проектов обустройства России, Сибири и Арктики в </w:t>
      </w:r>
      <w:r w:rsidRPr="00DC7018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DC7018">
        <w:rPr>
          <w:rFonts w:ascii="Times New Roman" w:hAnsi="Times New Roman"/>
          <w:b/>
          <w:sz w:val="24"/>
          <w:szCs w:val="24"/>
        </w:rPr>
        <w:t xml:space="preserve"> веке»</w:t>
      </w:r>
      <w:r w:rsidRPr="00DC7018"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Pr="002C56C1">
        <w:rPr>
          <w:rFonts w:ascii="Times New Roman" w:eastAsia="Times New Roman" w:hAnsi="Times New Roman"/>
          <w:sz w:val="24"/>
          <w:szCs w:val="24"/>
          <w:lang w:bidi="en-US"/>
        </w:rPr>
        <w:t xml:space="preserve"> которая пройдет </w:t>
      </w:r>
      <w:r>
        <w:rPr>
          <w:rFonts w:ascii="Times New Roman" w:eastAsia="Times New Roman" w:hAnsi="Times New Roman"/>
          <w:sz w:val="24"/>
          <w:szCs w:val="24"/>
          <w:lang w:bidi="en-US"/>
        </w:rPr>
        <w:t>21-22  марта 2024</w:t>
      </w:r>
      <w:r w:rsidRPr="002C56C1">
        <w:rPr>
          <w:rFonts w:ascii="Times New Roman" w:eastAsia="Times New Roman" w:hAnsi="Times New Roman"/>
          <w:sz w:val="24"/>
          <w:szCs w:val="24"/>
          <w:lang w:bidi="en-US"/>
        </w:rPr>
        <w:t xml:space="preserve"> г. в Тюменском инд</w:t>
      </w:r>
      <w:r>
        <w:rPr>
          <w:rFonts w:ascii="Times New Roman" w:eastAsia="Times New Roman" w:hAnsi="Times New Roman"/>
          <w:sz w:val="24"/>
          <w:szCs w:val="24"/>
          <w:lang w:bidi="en-US"/>
        </w:rPr>
        <w:t>устриальном университете (ТИУ), г. </w:t>
      </w:r>
      <w:r w:rsidRPr="002C56C1">
        <w:rPr>
          <w:rFonts w:ascii="Times New Roman" w:eastAsia="Times New Roman" w:hAnsi="Times New Roman"/>
          <w:sz w:val="24"/>
          <w:szCs w:val="24"/>
          <w:lang w:bidi="en-US"/>
        </w:rPr>
        <w:t>Тюмень, Росс</w:t>
      </w:r>
      <w:r>
        <w:rPr>
          <w:rFonts w:ascii="Times New Roman" w:eastAsia="Times New Roman" w:hAnsi="Times New Roman"/>
          <w:sz w:val="24"/>
          <w:szCs w:val="24"/>
          <w:lang w:bidi="en-US"/>
        </w:rPr>
        <w:t>ия</w:t>
      </w:r>
      <w:r w:rsidRPr="002C56C1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14:paraId="33F84D53" w14:textId="77777777" w:rsidR="00916F5F" w:rsidRPr="00604394" w:rsidRDefault="00916F5F" w:rsidP="00916F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3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участию в конференции приглашаются</w:t>
      </w:r>
      <w:r w:rsidRPr="00604394">
        <w:rPr>
          <w:rFonts w:ascii="Times New Roman" w:eastAsia="Times New Roman" w:hAnsi="Times New Roman"/>
          <w:sz w:val="24"/>
          <w:szCs w:val="24"/>
          <w:lang w:eastAsia="ru-RU"/>
        </w:rPr>
        <w:t>:  ученые и специалисты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 представители органов Государственной власти, органов местного самоуправления и бизнеса, аспиранты, магистранты и студенты.</w:t>
      </w:r>
    </w:p>
    <w:p w14:paraId="57BB453D" w14:textId="77777777" w:rsidR="00916F5F" w:rsidRPr="00604394" w:rsidRDefault="00916F5F" w:rsidP="00916F5F">
      <w:pPr>
        <w:spacing w:after="0" w:line="240" w:lineRule="auto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604394">
        <w:rPr>
          <w:rFonts w:ascii="Times New Roman" w:hAnsi="Times New Roman"/>
          <w:b/>
          <w:sz w:val="24"/>
          <w:szCs w:val="24"/>
        </w:rPr>
        <w:t xml:space="preserve">Цель конференции: </w:t>
      </w:r>
      <w:r w:rsidRPr="00604394">
        <w:rPr>
          <w:rFonts w:ascii="Times New Roman" w:hAnsi="Times New Roman"/>
          <w:sz w:val="24"/>
          <w:szCs w:val="24"/>
        </w:rPr>
        <w:t>обсуждение вопросов социально-экономического развития регионов, городов и сельских поселений России, а также повышение эффективности использования природного, ресурсного, трудового, научного потенциала территорий Тюменской области, Сибири и Арктики, продвижение на новые рынки продукции и услуг отечественного производителя</w:t>
      </w:r>
      <w:r w:rsidRPr="00604394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14:paraId="465C1811" w14:textId="77777777" w:rsidR="00916F5F" w:rsidRDefault="00916F5F" w:rsidP="00916F5F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141506" w14:textId="4F1A5267" w:rsidR="00916F5F" w:rsidRPr="002C56C1" w:rsidRDefault="00916F5F" w:rsidP="00916F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bidi="en-US"/>
        </w:rPr>
      </w:pPr>
      <w:r>
        <w:rPr>
          <w:rFonts w:ascii="Times New Roman" w:eastAsia="Times New Roman" w:hAnsi="Times New Roman"/>
          <w:b/>
          <w:sz w:val="24"/>
          <w:lang w:bidi="en-US"/>
        </w:rPr>
        <w:t>Рабочие</w:t>
      </w:r>
      <w:r w:rsidRPr="002C56C1">
        <w:rPr>
          <w:rFonts w:ascii="Times New Roman" w:eastAsia="Times New Roman" w:hAnsi="Times New Roman"/>
          <w:b/>
          <w:sz w:val="24"/>
          <w:lang w:bidi="en-US"/>
        </w:rPr>
        <w:t xml:space="preserve"> языки </w:t>
      </w:r>
      <w:r>
        <w:rPr>
          <w:rFonts w:ascii="Times New Roman" w:eastAsia="Times New Roman" w:hAnsi="Times New Roman"/>
          <w:b/>
          <w:sz w:val="24"/>
          <w:lang w:bidi="en-US"/>
        </w:rPr>
        <w:t>конференции</w:t>
      </w:r>
      <w:r w:rsidRPr="002C56C1">
        <w:rPr>
          <w:rFonts w:ascii="Times New Roman" w:eastAsia="Times New Roman" w:hAnsi="Times New Roman"/>
          <w:sz w:val="24"/>
          <w:lang w:bidi="en-US"/>
        </w:rPr>
        <w:t>: русский</w:t>
      </w:r>
      <w:r>
        <w:rPr>
          <w:rFonts w:ascii="Times New Roman" w:eastAsia="Times New Roman" w:hAnsi="Times New Roman"/>
          <w:sz w:val="24"/>
          <w:lang w:bidi="en-US"/>
        </w:rPr>
        <w:t xml:space="preserve">. </w:t>
      </w:r>
    </w:p>
    <w:p w14:paraId="5B7760A5" w14:textId="77777777" w:rsidR="00916F5F" w:rsidRDefault="00916F5F" w:rsidP="00916F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56C1">
        <w:rPr>
          <w:rFonts w:ascii="Times New Roman" w:hAnsi="Times New Roman"/>
          <w:b/>
          <w:sz w:val="24"/>
          <w:szCs w:val="24"/>
        </w:rPr>
        <w:t>Формы участия</w:t>
      </w:r>
      <w:r w:rsidRPr="00CB53EA">
        <w:rPr>
          <w:rFonts w:ascii="Times New Roman" w:hAnsi="Times New Roman"/>
          <w:b/>
          <w:sz w:val="24"/>
          <w:szCs w:val="24"/>
        </w:rPr>
        <w:t>:</w:t>
      </w:r>
      <w:r w:rsidRPr="00CB53EA">
        <w:rPr>
          <w:rFonts w:ascii="Times New Roman" w:hAnsi="Times New Roman"/>
          <w:sz w:val="24"/>
          <w:szCs w:val="24"/>
        </w:rPr>
        <w:t xml:space="preserve"> очная</w:t>
      </w:r>
      <w:r>
        <w:rPr>
          <w:rFonts w:ascii="Times New Roman" w:hAnsi="Times New Roman"/>
          <w:sz w:val="24"/>
          <w:szCs w:val="24"/>
        </w:rPr>
        <w:t xml:space="preserve"> (в том числе в формате ВКС)</w:t>
      </w:r>
      <w:r w:rsidRPr="00CB53EA">
        <w:rPr>
          <w:rFonts w:ascii="Times New Roman" w:hAnsi="Times New Roman"/>
          <w:sz w:val="24"/>
          <w:szCs w:val="24"/>
        </w:rPr>
        <w:t>, заочная</w:t>
      </w:r>
      <w:r>
        <w:rPr>
          <w:rFonts w:ascii="Times New Roman" w:hAnsi="Times New Roman"/>
          <w:sz w:val="24"/>
          <w:szCs w:val="24"/>
        </w:rPr>
        <w:t>.</w:t>
      </w:r>
    </w:p>
    <w:p w14:paraId="0DC36F23" w14:textId="77777777" w:rsidR="00916F5F" w:rsidRDefault="00916F5F" w:rsidP="00916F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56C1">
        <w:rPr>
          <w:rFonts w:ascii="Times New Roman" w:hAnsi="Times New Roman"/>
          <w:b/>
        </w:rPr>
        <w:t>Организационный взнос</w:t>
      </w:r>
      <w:r w:rsidRPr="002C56C1">
        <w:rPr>
          <w:rFonts w:ascii="Times New Roman" w:hAnsi="Times New Roman"/>
        </w:rPr>
        <w:t xml:space="preserve"> для участия в конференции не предусмотрен. </w:t>
      </w:r>
    </w:p>
    <w:p w14:paraId="1D8B5959" w14:textId="77777777" w:rsidR="00916F5F" w:rsidRDefault="00916F5F" w:rsidP="00916F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EF77B0" w14:textId="77777777" w:rsidR="00916F5F" w:rsidRDefault="00916F5F" w:rsidP="00916F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394">
        <w:rPr>
          <w:rFonts w:ascii="Times New Roman" w:hAnsi="Times New Roman"/>
          <w:b/>
          <w:sz w:val="24"/>
          <w:szCs w:val="24"/>
        </w:rPr>
        <w:t>Материалы конференции</w:t>
      </w:r>
      <w:r w:rsidRPr="00604394">
        <w:rPr>
          <w:rFonts w:ascii="Times New Roman" w:hAnsi="Times New Roman"/>
          <w:sz w:val="24"/>
          <w:szCs w:val="24"/>
        </w:rPr>
        <w:t xml:space="preserve"> будут выпущены в виде электронного сборника научных трудов. Сборнику научных трудов присваиваются международные стандартные номера ISBN, УДК, ББК, авторские знаки, номера государственной регистрации. Сборник будет зарегистрирован в </w:t>
      </w:r>
      <w:proofErr w:type="spellStart"/>
      <w:r w:rsidRPr="00604394">
        <w:rPr>
          <w:rFonts w:ascii="Times New Roman" w:hAnsi="Times New Roman"/>
          <w:sz w:val="24"/>
          <w:szCs w:val="24"/>
        </w:rPr>
        <w:t>наукометрической</w:t>
      </w:r>
      <w:proofErr w:type="spellEnd"/>
      <w:r w:rsidRPr="00604394">
        <w:rPr>
          <w:rFonts w:ascii="Times New Roman" w:hAnsi="Times New Roman"/>
          <w:sz w:val="24"/>
          <w:szCs w:val="24"/>
        </w:rPr>
        <w:t xml:space="preserve"> базе РИНЦ (Российский индекс научного цитирования) и будет опубликован на сайте электронной библиотеки </w:t>
      </w:r>
      <w:proofErr w:type="gramStart"/>
      <w:r w:rsidRPr="00604394">
        <w:rPr>
          <w:rFonts w:ascii="Times New Roman" w:hAnsi="Times New Roman"/>
          <w:sz w:val="24"/>
          <w:szCs w:val="24"/>
        </w:rPr>
        <w:t>Е</w:t>
      </w:r>
      <w:proofErr w:type="gramEnd"/>
      <w:r w:rsidRPr="00604394">
        <w:rPr>
          <w:rFonts w:ascii="Times New Roman" w:hAnsi="Times New Roman"/>
          <w:sz w:val="24"/>
          <w:szCs w:val="24"/>
        </w:rPr>
        <w:t>Library.ru.</w:t>
      </w:r>
    </w:p>
    <w:p w14:paraId="4ECF51EF" w14:textId="77777777" w:rsidR="00916F5F" w:rsidRDefault="00916F5F" w:rsidP="00916F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880AD" w14:textId="77777777" w:rsidR="003F679D" w:rsidRDefault="00916F5F" w:rsidP="003F679D">
      <w:pPr>
        <w:widowControl w:val="0"/>
        <w:autoSpaceDE w:val="0"/>
        <w:autoSpaceDN w:val="0"/>
        <w:spacing w:after="0" w:line="240" w:lineRule="auto"/>
        <w:jc w:val="both"/>
        <w:rPr>
          <w:lang w:val="en-US"/>
        </w:rPr>
      </w:pPr>
      <w:r w:rsidRPr="00604394">
        <w:rPr>
          <w:rFonts w:ascii="Times New Roman" w:hAnsi="Times New Roman"/>
          <w:b/>
          <w:sz w:val="24"/>
          <w:szCs w:val="24"/>
        </w:rPr>
        <w:t xml:space="preserve">Информация </w:t>
      </w:r>
      <w:r w:rsidRPr="00604394">
        <w:rPr>
          <w:rFonts w:ascii="Times New Roman" w:hAnsi="Times New Roman"/>
          <w:sz w:val="24"/>
          <w:szCs w:val="24"/>
        </w:rPr>
        <w:t xml:space="preserve">о конференции размещена на сайте Тюменского индустриального университета: </w:t>
      </w:r>
      <w:hyperlink r:id="rId9" w:history="1">
        <w:r w:rsidR="003F679D">
          <w:rPr>
            <w:rStyle w:val="a5"/>
            <w:rFonts w:ascii="Arial" w:hAnsi="Arial" w:cs="Arial"/>
            <w:sz w:val="21"/>
            <w:szCs w:val="21"/>
            <w:shd w:val="clear" w:color="auto" w:fill="FCFCFC"/>
          </w:rPr>
          <w:t>https://calendar.tyuiu.ru/</w:t>
        </w:r>
      </w:hyperlink>
    </w:p>
    <w:p w14:paraId="1580D0F7" w14:textId="1DFD6A48" w:rsidR="00916F5F" w:rsidRPr="004E2AD1" w:rsidRDefault="00916F5F" w:rsidP="003F67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2AD1">
        <w:rPr>
          <w:rFonts w:ascii="Times New Roman" w:hAnsi="Times New Roman"/>
          <w:b/>
          <w:bCs/>
          <w:sz w:val="24"/>
          <w:szCs w:val="24"/>
        </w:rPr>
        <w:lastRenderedPageBreak/>
        <w:t>Перечень ключевых вопросов конференции</w:t>
      </w:r>
    </w:p>
    <w:p w14:paraId="09DD4D35" w14:textId="77777777" w:rsidR="00916F5F" w:rsidRDefault="00916F5F" w:rsidP="00916F5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AD1">
        <w:rPr>
          <w:rFonts w:ascii="Times New Roman" w:hAnsi="Times New Roman"/>
          <w:b/>
          <w:sz w:val="24"/>
          <w:szCs w:val="24"/>
        </w:rPr>
        <w:t>«Водные ресурсы – основа глобальных и региональных проектов обустройства России, Сибири и Арктики в XXI веке»</w:t>
      </w:r>
    </w:p>
    <w:p w14:paraId="09E79A96" w14:textId="77777777" w:rsidR="00916F5F" w:rsidRPr="004E2AD1" w:rsidRDefault="00916F5F" w:rsidP="00916F5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22260A" w14:textId="77777777" w:rsidR="00916F5F" w:rsidRPr="004E2AD1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4E2AD1">
        <w:rPr>
          <w:rFonts w:ascii="Times New Roman" w:hAnsi="Times New Roman"/>
          <w:sz w:val="24"/>
          <w:szCs w:val="24"/>
        </w:rPr>
        <w:t xml:space="preserve">1. Россия, Сибирь, Арктика перед лицом глобальных водных вызовов в XXI в.: вода и мир; дефицит пресной воды и </w:t>
      </w:r>
      <w:proofErr w:type="spellStart"/>
      <w:r w:rsidRPr="004E2AD1">
        <w:rPr>
          <w:rFonts w:ascii="Times New Roman" w:hAnsi="Times New Roman"/>
          <w:sz w:val="24"/>
          <w:szCs w:val="24"/>
        </w:rPr>
        <w:t>водосбережение</w:t>
      </w:r>
      <w:proofErr w:type="spellEnd"/>
      <w:r w:rsidRPr="004E2AD1">
        <w:rPr>
          <w:rFonts w:ascii="Times New Roman" w:hAnsi="Times New Roman"/>
          <w:sz w:val="24"/>
          <w:szCs w:val="24"/>
        </w:rPr>
        <w:t>; вода для жизни и оздоровления человека; вода и экология; вода и ЖКХ; вода и сельское хозяйство; вода и промышленность; вода и энергетика.</w:t>
      </w:r>
    </w:p>
    <w:p w14:paraId="5A1A144A" w14:textId="77777777" w:rsidR="00916F5F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4E2AD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Обеспечение населения качественной питьевой водой. Современные технологии водоподготовки и очистки бытовых и промышленных сточных вод.</w:t>
      </w:r>
      <w:r w:rsidRPr="004E2AD1">
        <w:rPr>
          <w:rFonts w:ascii="Times New Roman" w:hAnsi="Times New Roman"/>
          <w:sz w:val="24"/>
          <w:szCs w:val="24"/>
        </w:rPr>
        <w:tab/>
      </w:r>
    </w:p>
    <w:p w14:paraId="35893FBD" w14:textId="77777777" w:rsidR="00916F5F" w:rsidRPr="004E2AD1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E2AD1">
        <w:rPr>
          <w:rFonts w:ascii="Times New Roman" w:hAnsi="Times New Roman"/>
          <w:sz w:val="24"/>
          <w:szCs w:val="24"/>
        </w:rPr>
        <w:t xml:space="preserve">Современные проблемы трансграничного сотрудничества и бассейнового управления, усиление научного взаимодействия в вопросах водных ресурсов и устойчивого развития территорий Урала, Сибири и стран Центральной Азии в XXI веке. </w:t>
      </w:r>
    </w:p>
    <w:p w14:paraId="6D5EFBDE" w14:textId="77777777" w:rsidR="00916F5F" w:rsidRPr="004E2AD1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E2AD1">
        <w:rPr>
          <w:rFonts w:ascii="Times New Roman" w:hAnsi="Times New Roman"/>
          <w:sz w:val="24"/>
          <w:szCs w:val="24"/>
        </w:rPr>
        <w:t>.</w:t>
      </w:r>
      <w:r w:rsidRPr="004E2AD1">
        <w:rPr>
          <w:rFonts w:ascii="Times New Roman" w:hAnsi="Times New Roman"/>
          <w:sz w:val="24"/>
          <w:szCs w:val="24"/>
        </w:rPr>
        <w:tab/>
        <w:t>Стратегии водных и сухопутных международных транспортных коридоров в увязке с Северным морским путем. Федеральные и региональные программы и проекты развития судоходства, маломерного флота и расширения сети портов на реках Сибири.</w:t>
      </w:r>
    </w:p>
    <w:p w14:paraId="6FF1550D" w14:textId="77777777" w:rsidR="00916F5F" w:rsidRPr="004E2AD1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E2AD1">
        <w:rPr>
          <w:rFonts w:ascii="Times New Roman" w:hAnsi="Times New Roman"/>
          <w:sz w:val="24"/>
          <w:szCs w:val="24"/>
        </w:rPr>
        <w:t>.</w:t>
      </w:r>
      <w:r w:rsidRPr="004E2AD1">
        <w:rPr>
          <w:rFonts w:ascii="Times New Roman" w:hAnsi="Times New Roman"/>
          <w:sz w:val="24"/>
          <w:szCs w:val="24"/>
        </w:rPr>
        <w:tab/>
        <w:t>Применение данных космического геоинформационного мониторинга территорий с целью обеспечения воспроизводства плодородия земель, водных ресурсов, растительного и животного миров, а также гарантированной защиты от загрязнения и наводнений мест поселений, труда и отдыха людей.</w:t>
      </w:r>
    </w:p>
    <w:p w14:paraId="1858D906" w14:textId="77777777" w:rsidR="00916F5F" w:rsidRPr="004E2AD1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E2AD1">
        <w:rPr>
          <w:rFonts w:ascii="Times New Roman" w:hAnsi="Times New Roman"/>
          <w:sz w:val="24"/>
          <w:szCs w:val="24"/>
        </w:rPr>
        <w:t>.</w:t>
      </w:r>
      <w:r w:rsidRPr="004E2AD1">
        <w:rPr>
          <w:rFonts w:ascii="Times New Roman" w:hAnsi="Times New Roman"/>
          <w:sz w:val="24"/>
          <w:szCs w:val="24"/>
        </w:rPr>
        <w:tab/>
        <w:t xml:space="preserve">Актуальные проблемы архитектуры, </w:t>
      </w:r>
      <w:r>
        <w:rPr>
          <w:rFonts w:ascii="Times New Roman" w:hAnsi="Times New Roman"/>
          <w:sz w:val="24"/>
          <w:szCs w:val="24"/>
        </w:rPr>
        <w:t>конструирования и</w:t>
      </w:r>
      <w:r w:rsidRPr="004E2AD1">
        <w:rPr>
          <w:rFonts w:ascii="Times New Roman" w:hAnsi="Times New Roman"/>
          <w:sz w:val="24"/>
          <w:szCs w:val="24"/>
        </w:rPr>
        <w:t xml:space="preserve"> проектирования, строительства и эксплуатации</w:t>
      </w:r>
      <w:r>
        <w:rPr>
          <w:rFonts w:ascii="Times New Roman" w:hAnsi="Times New Roman"/>
          <w:sz w:val="24"/>
          <w:szCs w:val="24"/>
        </w:rPr>
        <w:t xml:space="preserve"> жилья,</w:t>
      </w:r>
      <w:r w:rsidRPr="004E2AD1">
        <w:rPr>
          <w:rFonts w:ascii="Times New Roman" w:hAnsi="Times New Roman"/>
          <w:sz w:val="24"/>
          <w:szCs w:val="24"/>
        </w:rPr>
        <w:t xml:space="preserve"> промышленных объекто</w:t>
      </w:r>
      <w:r>
        <w:rPr>
          <w:rFonts w:ascii="Times New Roman" w:hAnsi="Times New Roman"/>
          <w:sz w:val="24"/>
          <w:szCs w:val="24"/>
        </w:rPr>
        <w:t>в</w:t>
      </w:r>
      <w:r w:rsidRPr="004E2AD1">
        <w:rPr>
          <w:rFonts w:ascii="Times New Roman" w:hAnsi="Times New Roman"/>
          <w:sz w:val="24"/>
          <w:szCs w:val="24"/>
        </w:rPr>
        <w:t xml:space="preserve"> и систем </w:t>
      </w:r>
      <w:r>
        <w:rPr>
          <w:rFonts w:ascii="Times New Roman" w:hAnsi="Times New Roman"/>
          <w:sz w:val="24"/>
          <w:szCs w:val="24"/>
        </w:rPr>
        <w:t xml:space="preserve">жизнеобеспечения </w:t>
      </w:r>
      <w:r w:rsidRPr="004E2AD1">
        <w:rPr>
          <w:rFonts w:ascii="Times New Roman" w:hAnsi="Times New Roman"/>
          <w:sz w:val="24"/>
          <w:szCs w:val="24"/>
        </w:rPr>
        <w:t xml:space="preserve"> в Сибири и Арктике, обусловленные глобальными изменениями климата планеты.</w:t>
      </w:r>
    </w:p>
    <w:p w14:paraId="238A740D" w14:textId="77777777" w:rsidR="00916F5F" w:rsidRPr="004E2AD1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E2AD1">
        <w:rPr>
          <w:rFonts w:ascii="Times New Roman" w:hAnsi="Times New Roman"/>
          <w:sz w:val="24"/>
          <w:szCs w:val="24"/>
        </w:rPr>
        <w:t>.</w:t>
      </w:r>
      <w:r w:rsidRPr="004E2AD1">
        <w:rPr>
          <w:rFonts w:ascii="Times New Roman" w:hAnsi="Times New Roman"/>
          <w:sz w:val="24"/>
          <w:szCs w:val="24"/>
        </w:rPr>
        <w:tab/>
        <w:t>Программы и проекты развития Западно-Сибирского нефтегазового комплекса в XXI веке и их влияние на среду обитания коренных народов Севера, создание новых рабочих мест, адаптацию пришлого населения, безопасность и устойчивое развитие северных поселений.</w:t>
      </w:r>
    </w:p>
    <w:p w14:paraId="1192EB65" w14:textId="77777777" w:rsidR="00916F5F" w:rsidRPr="004E2AD1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E2AD1">
        <w:rPr>
          <w:rFonts w:ascii="Times New Roman" w:hAnsi="Times New Roman"/>
          <w:sz w:val="24"/>
          <w:szCs w:val="24"/>
        </w:rPr>
        <w:t>.</w:t>
      </w:r>
      <w:r w:rsidRPr="004E2AD1">
        <w:rPr>
          <w:rFonts w:ascii="Times New Roman" w:hAnsi="Times New Roman"/>
          <w:sz w:val="24"/>
          <w:szCs w:val="24"/>
        </w:rPr>
        <w:tab/>
        <w:t xml:space="preserve">Прогрессирующая потеря лесов, природных ландшафтов в долинах рек и водоемов. Проблемы внедрения </w:t>
      </w:r>
      <w:proofErr w:type="spellStart"/>
      <w:r w:rsidRPr="004E2AD1">
        <w:rPr>
          <w:rFonts w:ascii="Times New Roman" w:hAnsi="Times New Roman"/>
          <w:sz w:val="24"/>
          <w:szCs w:val="24"/>
        </w:rPr>
        <w:t>природо</w:t>
      </w:r>
      <w:r>
        <w:rPr>
          <w:rFonts w:ascii="Times New Roman" w:hAnsi="Times New Roman"/>
          <w:sz w:val="24"/>
          <w:szCs w:val="24"/>
        </w:rPr>
        <w:t>подобных</w:t>
      </w:r>
      <w:proofErr w:type="spellEnd"/>
      <w:r w:rsidRPr="004E2AD1">
        <w:rPr>
          <w:rFonts w:ascii="Times New Roman" w:hAnsi="Times New Roman"/>
          <w:sz w:val="24"/>
          <w:szCs w:val="24"/>
        </w:rPr>
        <w:t>, экологически безопасных технологий, систем очистки природных и сточных вод, земли и воздуха.</w:t>
      </w:r>
    </w:p>
    <w:p w14:paraId="4C5D3EE8" w14:textId="77777777" w:rsidR="00916F5F" w:rsidRPr="004E2AD1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E2AD1">
        <w:rPr>
          <w:rFonts w:ascii="Times New Roman" w:hAnsi="Times New Roman"/>
          <w:sz w:val="24"/>
          <w:szCs w:val="24"/>
        </w:rPr>
        <w:t>.</w:t>
      </w:r>
      <w:r w:rsidRPr="004E2AD1">
        <w:rPr>
          <w:rFonts w:ascii="Times New Roman" w:hAnsi="Times New Roman"/>
          <w:sz w:val="24"/>
          <w:szCs w:val="24"/>
        </w:rPr>
        <w:tab/>
        <w:t>Проблемы управления демографическими и миграционными процессами в России и за рубежом, в условиях усиления социального неравенства в обществах и роста разрыва между богатыми и бедными странами.</w:t>
      </w:r>
    </w:p>
    <w:p w14:paraId="3043337B" w14:textId="77777777" w:rsidR="00916F5F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E2AD1">
        <w:rPr>
          <w:rFonts w:ascii="Times New Roman" w:hAnsi="Times New Roman"/>
          <w:sz w:val="24"/>
          <w:szCs w:val="24"/>
        </w:rPr>
        <w:t>. Гуманитарные проекции ландшафтно-усадебного устойчивого развития территорий, сервиса и качества жизни в городах и поселениях России.</w:t>
      </w:r>
    </w:p>
    <w:p w14:paraId="1D1AD06D" w14:textId="77777777" w:rsidR="00916F5F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4E2AD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4E2AD1">
        <w:rPr>
          <w:rFonts w:ascii="Times New Roman" w:hAnsi="Times New Roman"/>
          <w:sz w:val="24"/>
          <w:szCs w:val="24"/>
        </w:rPr>
        <w:t>. Сибирь и Арктическая среда как объект исследования науки, новых технологий, права, образования, медицины и др.</w:t>
      </w:r>
    </w:p>
    <w:p w14:paraId="28BA97CD" w14:textId="77777777" w:rsidR="00916F5F" w:rsidRPr="00916F5F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4E2AD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4E2AD1">
        <w:rPr>
          <w:rFonts w:ascii="Times New Roman" w:hAnsi="Times New Roman"/>
          <w:sz w:val="24"/>
          <w:szCs w:val="24"/>
        </w:rPr>
        <w:t xml:space="preserve">. Роль и место органов государственной власти и муниципальных образований в реализации проектов мелиорации и строительства гидротехнических объектов и сооружений с целью </w:t>
      </w:r>
      <w:proofErr w:type="spellStart"/>
      <w:r>
        <w:rPr>
          <w:rFonts w:ascii="Times New Roman" w:hAnsi="Times New Roman"/>
          <w:sz w:val="24"/>
          <w:szCs w:val="24"/>
        </w:rPr>
        <w:t>водосбережения</w:t>
      </w:r>
      <w:proofErr w:type="spellEnd"/>
      <w:r w:rsidRPr="004E2AD1">
        <w:rPr>
          <w:rFonts w:ascii="Times New Roman" w:hAnsi="Times New Roman"/>
          <w:sz w:val="24"/>
          <w:szCs w:val="24"/>
        </w:rPr>
        <w:t xml:space="preserve"> и рационального использования природных ресурсов.    </w:t>
      </w:r>
    </w:p>
    <w:p w14:paraId="195E61C7" w14:textId="77777777" w:rsidR="00916F5F" w:rsidRPr="00916F5F" w:rsidRDefault="00916F5F" w:rsidP="00916F5F">
      <w:pPr>
        <w:suppressAutoHyphens/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298130" w14:textId="78123F80" w:rsidR="00076A3D" w:rsidRDefault="000014D0" w:rsidP="00076A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14D0">
        <w:rPr>
          <w:rFonts w:ascii="Times New Roman" w:hAnsi="Times New Roman"/>
          <w:b/>
          <w:sz w:val="24"/>
          <w:szCs w:val="24"/>
        </w:rPr>
        <w:lastRenderedPageBreak/>
        <w:t>Запланирована работа секций</w:t>
      </w:r>
      <w:r w:rsidR="00076A3D">
        <w:rPr>
          <w:rFonts w:ascii="Times New Roman" w:hAnsi="Times New Roman"/>
          <w:b/>
          <w:sz w:val="24"/>
          <w:szCs w:val="24"/>
        </w:rPr>
        <w:t xml:space="preserve"> по направлениям: </w:t>
      </w:r>
    </w:p>
    <w:p w14:paraId="0F546C5F" w14:textId="0EC83F72" w:rsidR="00DC7018" w:rsidRDefault="00076A3D" w:rsidP="00076A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(в рамках каждой секц</w:t>
      </w:r>
      <w:r w:rsidR="00CB53EA">
        <w:rPr>
          <w:rFonts w:ascii="Times New Roman" w:hAnsi="Times New Roman"/>
          <w:b/>
          <w:sz w:val="24"/>
          <w:szCs w:val="24"/>
        </w:rPr>
        <w:t xml:space="preserve">ии проводится конкурс на лучший </w:t>
      </w:r>
      <w:r w:rsidR="00C928A0">
        <w:rPr>
          <w:rFonts w:ascii="Times New Roman" w:hAnsi="Times New Roman"/>
          <w:b/>
          <w:sz w:val="24"/>
          <w:szCs w:val="24"/>
        </w:rPr>
        <w:t xml:space="preserve">студенческий </w:t>
      </w:r>
      <w:r>
        <w:rPr>
          <w:rFonts w:ascii="Times New Roman" w:hAnsi="Times New Roman"/>
          <w:b/>
          <w:sz w:val="24"/>
          <w:szCs w:val="24"/>
        </w:rPr>
        <w:t>доклад)</w:t>
      </w:r>
    </w:p>
    <w:p w14:paraId="34CE25FF" w14:textId="77777777" w:rsidR="004E2AD1" w:rsidRPr="00A11D58" w:rsidRDefault="004E2AD1" w:rsidP="00DC7018">
      <w:pPr>
        <w:spacing w:after="0"/>
        <w:rPr>
          <w:rFonts w:ascii="Times New Roman" w:hAnsi="Times New Roman"/>
          <w:b/>
          <w:sz w:val="24"/>
          <w:szCs w:val="24"/>
        </w:rPr>
      </w:pPr>
      <w:r w:rsidRPr="00A11D58">
        <w:rPr>
          <w:rFonts w:ascii="Times New Roman" w:hAnsi="Times New Roman"/>
          <w:b/>
          <w:sz w:val="24"/>
          <w:szCs w:val="24"/>
        </w:rPr>
        <w:t xml:space="preserve">Секция 1 </w:t>
      </w:r>
      <w:r w:rsidR="00D8457A" w:rsidRPr="00A11D58">
        <w:rPr>
          <w:rFonts w:ascii="Times New Roman" w:hAnsi="Times New Roman"/>
          <w:b/>
          <w:sz w:val="24"/>
          <w:szCs w:val="24"/>
        </w:rPr>
        <w:t>«Вода: проблемы и решения»</w:t>
      </w:r>
    </w:p>
    <w:p w14:paraId="639464ED" w14:textId="099B482D" w:rsidR="004E2AD1" w:rsidRPr="00916F5F" w:rsidRDefault="004E2AD1" w:rsidP="00DC7018">
      <w:pPr>
        <w:tabs>
          <w:tab w:val="left" w:pos="36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6F5F">
        <w:rPr>
          <w:rFonts w:ascii="Times New Roman" w:hAnsi="Times New Roman"/>
          <w:sz w:val="24"/>
          <w:szCs w:val="24"/>
        </w:rPr>
        <w:t xml:space="preserve">Руководитель: </w:t>
      </w:r>
      <w:r w:rsidRPr="00916F5F">
        <w:rPr>
          <w:rFonts w:ascii="Times New Roman" w:hAnsi="Times New Roman"/>
          <w:i/>
          <w:iCs/>
          <w:sz w:val="24"/>
          <w:szCs w:val="24"/>
        </w:rPr>
        <w:t xml:space="preserve">Сидоренко Ольга Владимировна, </w:t>
      </w:r>
      <w:r w:rsidRPr="00916F5F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="003A6B5C" w:rsidRPr="00916F5F">
        <w:rPr>
          <w:rFonts w:ascii="Times New Roman" w:hAnsi="Times New Roman"/>
          <w:sz w:val="24"/>
          <w:szCs w:val="24"/>
        </w:rPr>
        <w:t>инженерных систем и сооружений</w:t>
      </w:r>
      <w:r w:rsidRPr="00916F5F">
        <w:rPr>
          <w:rFonts w:ascii="Times New Roman" w:hAnsi="Times New Roman"/>
          <w:sz w:val="24"/>
          <w:szCs w:val="24"/>
        </w:rPr>
        <w:t xml:space="preserve"> ТИУ, кандидат технических наук</w:t>
      </w:r>
      <w:r w:rsidR="00E019C9" w:rsidRPr="00916F5F">
        <w:rPr>
          <w:rFonts w:ascii="Times New Roman" w:hAnsi="Times New Roman"/>
          <w:sz w:val="24"/>
          <w:szCs w:val="24"/>
        </w:rPr>
        <w:t>, доцент</w:t>
      </w:r>
      <w:r w:rsidR="00E209C0" w:rsidRPr="00916F5F">
        <w:rPr>
          <w:rFonts w:ascii="Times New Roman" w:hAnsi="Times New Roman"/>
          <w:sz w:val="24"/>
          <w:szCs w:val="24"/>
        </w:rPr>
        <w:t>,  СТРОИН, ТИУ (г. Тюмень).</w:t>
      </w:r>
    </w:p>
    <w:p w14:paraId="77D6EF66" w14:textId="35A9E478" w:rsidR="00844E8F" w:rsidRPr="00916F5F" w:rsidRDefault="004E5B31" w:rsidP="00E209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</w:t>
      </w:r>
      <w:r w:rsidR="00844E8F" w:rsidRPr="00916F5F">
        <w:rPr>
          <w:rFonts w:ascii="Times New Roman" w:hAnsi="Times New Roman"/>
          <w:sz w:val="24"/>
          <w:szCs w:val="24"/>
        </w:rPr>
        <w:t xml:space="preserve">: </w:t>
      </w:r>
      <w:r w:rsidR="001A5D83" w:rsidRPr="00916F5F">
        <w:rPr>
          <w:rFonts w:ascii="Times New Roman" w:hAnsi="Times New Roman"/>
          <w:sz w:val="24"/>
          <w:szCs w:val="24"/>
        </w:rPr>
        <w:t xml:space="preserve">Михайлова Лариса Юрьевна, </w:t>
      </w:r>
      <w:r w:rsidR="00E209C0" w:rsidRPr="00916F5F">
        <w:rPr>
          <w:rFonts w:ascii="Times New Roman" w:hAnsi="Times New Roman"/>
          <w:sz w:val="24"/>
          <w:szCs w:val="24"/>
        </w:rPr>
        <w:t>кандидат технических наук</w:t>
      </w:r>
      <w:r w:rsidR="001A5D83" w:rsidRPr="00916F5F">
        <w:rPr>
          <w:rFonts w:ascii="Times New Roman" w:hAnsi="Times New Roman"/>
          <w:sz w:val="24"/>
          <w:szCs w:val="24"/>
        </w:rPr>
        <w:t>, доцент кафедры инженерных систем и сооружений, СТРОИН</w:t>
      </w:r>
      <w:r w:rsidR="00844E8F" w:rsidRPr="00916F5F">
        <w:rPr>
          <w:rFonts w:ascii="Times New Roman" w:hAnsi="Times New Roman"/>
          <w:sz w:val="24"/>
          <w:szCs w:val="24"/>
        </w:rPr>
        <w:t>, ТИУ</w:t>
      </w:r>
      <w:r w:rsidR="001A5D83" w:rsidRPr="00916F5F">
        <w:rPr>
          <w:rFonts w:ascii="Times New Roman" w:hAnsi="Times New Roman"/>
          <w:sz w:val="24"/>
          <w:szCs w:val="24"/>
        </w:rPr>
        <w:t xml:space="preserve"> </w:t>
      </w:r>
      <w:r w:rsidR="00844E8F" w:rsidRPr="00916F5F">
        <w:rPr>
          <w:rFonts w:ascii="Times New Roman" w:hAnsi="Times New Roman"/>
          <w:sz w:val="24"/>
          <w:szCs w:val="24"/>
        </w:rPr>
        <w:t>(г.</w:t>
      </w:r>
      <w:r w:rsidR="001A5D83" w:rsidRPr="00916F5F">
        <w:rPr>
          <w:rFonts w:ascii="Times New Roman" w:hAnsi="Times New Roman"/>
          <w:sz w:val="24"/>
          <w:szCs w:val="24"/>
        </w:rPr>
        <w:t xml:space="preserve"> </w:t>
      </w:r>
      <w:r w:rsidR="00844E8F" w:rsidRPr="00916F5F">
        <w:rPr>
          <w:rFonts w:ascii="Times New Roman" w:hAnsi="Times New Roman"/>
          <w:sz w:val="24"/>
          <w:szCs w:val="24"/>
        </w:rPr>
        <w:t>Тюмень).</w:t>
      </w:r>
    </w:p>
    <w:p w14:paraId="3CEAC531" w14:textId="49B337CE" w:rsidR="00CF47EB" w:rsidRPr="00916F5F" w:rsidRDefault="00E209C0" w:rsidP="0035190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916F5F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916F5F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0" w:history="1">
        <w:r w:rsidR="00916F5F" w:rsidRPr="00916F5F">
          <w:rPr>
            <w:rStyle w:val="a5"/>
            <w:rFonts w:ascii="Times New Roman" w:hAnsi="Times New Roman"/>
            <w:sz w:val="24"/>
            <w:szCs w:val="24"/>
            <w:lang w:val="en-US"/>
          </w:rPr>
          <w:t>mihajlovalj@tyuiu.ru</w:t>
        </w:r>
      </w:hyperlink>
      <w:r w:rsidRPr="00916F5F">
        <w:rPr>
          <w:rFonts w:ascii="Times New Roman" w:hAnsi="Times New Roman"/>
          <w:sz w:val="24"/>
          <w:szCs w:val="24"/>
          <w:lang w:val="en-US"/>
        </w:rPr>
        <w:t>.</w:t>
      </w:r>
    </w:p>
    <w:p w14:paraId="4FF9E15A" w14:textId="77777777" w:rsidR="00916F5F" w:rsidRPr="00916F5F" w:rsidRDefault="00916F5F" w:rsidP="0035190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0160C59" w14:textId="77777777" w:rsidR="00916F5F" w:rsidRPr="00916F5F" w:rsidRDefault="00916F5F" w:rsidP="00916F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16F5F">
        <w:rPr>
          <w:rFonts w:ascii="Times New Roman" w:hAnsi="Times New Roman"/>
          <w:b/>
          <w:sz w:val="24"/>
          <w:szCs w:val="24"/>
        </w:rPr>
        <w:t>Секция 2 «Архитектура, конструкции, строительное и градостроительное проектирование поселений Сибири и Арктики»</w:t>
      </w:r>
    </w:p>
    <w:p w14:paraId="18E4A6C6" w14:textId="77777777" w:rsidR="00916F5F" w:rsidRPr="00916F5F" w:rsidRDefault="00916F5F" w:rsidP="00916F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F5F">
        <w:rPr>
          <w:rFonts w:ascii="Times New Roman" w:hAnsi="Times New Roman"/>
          <w:bCs/>
          <w:sz w:val="24"/>
          <w:szCs w:val="24"/>
        </w:rPr>
        <w:t xml:space="preserve">Руководитель: </w:t>
      </w:r>
      <w:r w:rsidRPr="00916F5F">
        <w:rPr>
          <w:rFonts w:ascii="Times New Roman" w:hAnsi="Times New Roman"/>
          <w:sz w:val="24"/>
          <w:szCs w:val="24"/>
        </w:rPr>
        <w:t>Малышкин Александр Петрович, кандидат технических наук, доцент кафедры строительных конструкций ТИУ.</w:t>
      </w:r>
    </w:p>
    <w:p w14:paraId="793BEE9A" w14:textId="0D429FD2" w:rsidR="00916F5F" w:rsidRPr="001E5AB4" w:rsidRDefault="00916F5F" w:rsidP="00916F5F">
      <w:pPr>
        <w:spacing w:after="0"/>
        <w:jc w:val="both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  <w:r w:rsidRPr="006934D7">
        <w:rPr>
          <w:rFonts w:ascii="Times New Roman" w:hAnsi="Times New Roman"/>
          <w:sz w:val="24"/>
          <w:szCs w:val="24"/>
        </w:rPr>
        <w:t>e-</w:t>
      </w:r>
      <w:proofErr w:type="spellStart"/>
      <w:r w:rsidRPr="006934D7">
        <w:rPr>
          <w:rFonts w:ascii="Times New Roman" w:hAnsi="Times New Roman"/>
          <w:sz w:val="24"/>
          <w:szCs w:val="24"/>
        </w:rPr>
        <w:t>mail</w:t>
      </w:r>
      <w:proofErr w:type="spellEnd"/>
      <w:r w:rsidRPr="006934D7">
        <w:rPr>
          <w:rFonts w:ascii="Times New Roman" w:hAnsi="Times New Roman"/>
          <w:sz w:val="24"/>
          <w:szCs w:val="24"/>
        </w:rPr>
        <w:t>:</w:t>
      </w:r>
      <w:r w:rsidRPr="00916F5F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Pr="006934D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malyshkinap</w:t>
        </w:r>
        <w:r w:rsidRPr="001E5A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6934D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tyuiu</w:t>
        </w:r>
        <w:r w:rsidRPr="001E5A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6934D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65DD0718" w14:textId="7A98E46B" w:rsidR="001A5D83" w:rsidRPr="00916F5F" w:rsidRDefault="004E5B31" w:rsidP="00916F5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</w:t>
      </w:r>
      <w:r w:rsidRPr="00916F5F">
        <w:rPr>
          <w:rFonts w:ascii="Times New Roman" w:hAnsi="Times New Roman"/>
          <w:sz w:val="24"/>
          <w:szCs w:val="24"/>
        </w:rPr>
        <w:t>:</w:t>
      </w:r>
      <w:r w:rsidR="001A5D83" w:rsidRPr="00916F5F">
        <w:rPr>
          <w:rFonts w:ascii="Times New Roman" w:eastAsia="Times New Roman" w:hAnsi="Times New Roman"/>
          <w:sz w:val="24"/>
          <w:szCs w:val="24"/>
        </w:rPr>
        <w:t xml:space="preserve"> </w:t>
      </w:r>
      <w:r w:rsidR="00E209C0" w:rsidRPr="00916F5F">
        <w:rPr>
          <w:rFonts w:ascii="Times New Roman" w:eastAsia="Times New Roman" w:hAnsi="Times New Roman"/>
          <w:sz w:val="24"/>
          <w:szCs w:val="24"/>
        </w:rPr>
        <w:t xml:space="preserve">Белявская Оксана </w:t>
      </w:r>
      <w:proofErr w:type="spellStart"/>
      <w:r w:rsidR="00E209C0" w:rsidRPr="00916F5F">
        <w:rPr>
          <w:rFonts w:ascii="Times New Roman" w:eastAsia="Times New Roman" w:hAnsi="Times New Roman"/>
          <w:sz w:val="24"/>
          <w:szCs w:val="24"/>
        </w:rPr>
        <w:t>Шавкатовна</w:t>
      </w:r>
      <w:proofErr w:type="spellEnd"/>
      <w:r w:rsidR="00E209C0" w:rsidRPr="00916F5F">
        <w:rPr>
          <w:rFonts w:ascii="Times New Roman" w:eastAsia="Times New Roman" w:hAnsi="Times New Roman"/>
          <w:sz w:val="24"/>
          <w:szCs w:val="24"/>
        </w:rPr>
        <w:t>,</w:t>
      </w:r>
      <w:r w:rsidR="001A5D83" w:rsidRPr="00916F5F">
        <w:rPr>
          <w:rFonts w:ascii="Times New Roman" w:eastAsia="Times New Roman" w:hAnsi="Times New Roman"/>
          <w:sz w:val="24"/>
          <w:szCs w:val="24"/>
        </w:rPr>
        <w:t xml:space="preserve"> старший преподаватель кафедры строительных конструкций, СТРОИН, ТИУ (г. Тюмень).</w:t>
      </w:r>
    </w:p>
    <w:p w14:paraId="5DABF532" w14:textId="3AE81DFD" w:rsidR="008F20FF" w:rsidRPr="00916F5F" w:rsidRDefault="00E209C0" w:rsidP="008F20FF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 w:rsidRPr="00916F5F">
        <w:rPr>
          <w:rFonts w:ascii="Times New Roman" w:eastAsia="Times New Roman" w:hAnsi="Times New Roman"/>
          <w:sz w:val="24"/>
          <w:szCs w:val="24"/>
          <w:lang w:val="en-US"/>
        </w:rPr>
        <w:t>e-mail</w:t>
      </w:r>
      <w:proofErr w:type="gramEnd"/>
      <w:r w:rsidRPr="00916F5F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hyperlink r:id="rId12" w:history="1">
        <w:r w:rsidR="00916F5F" w:rsidRPr="00916F5F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beljavskajaos@tyuiu.ru</w:t>
        </w:r>
      </w:hyperlink>
      <w:r w:rsidRPr="00916F5F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B70BA44" w14:textId="77777777" w:rsidR="00916F5F" w:rsidRPr="00916F5F" w:rsidRDefault="00916F5F" w:rsidP="008F20FF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E88B21C" w14:textId="5DE21044" w:rsidR="004E2AD1" w:rsidRPr="00916F5F" w:rsidRDefault="00E86811" w:rsidP="00A11D58">
      <w:pPr>
        <w:spacing w:after="0"/>
        <w:rPr>
          <w:rFonts w:ascii="Times New Roman" w:hAnsi="Times New Roman"/>
          <w:b/>
          <w:sz w:val="24"/>
          <w:szCs w:val="24"/>
        </w:rPr>
      </w:pPr>
      <w:r w:rsidRPr="00916F5F">
        <w:rPr>
          <w:rFonts w:ascii="Times New Roman" w:hAnsi="Times New Roman"/>
          <w:b/>
          <w:sz w:val="24"/>
          <w:szCs w:val="24"/>
        </w:rPr>
        <w:t>Секция 3</w:t>
      </w:r>
      <w:r w:rsidR="004E2AD1" w:rsidRPr="00916F5F">
        <w:rPr>
          <w:rFonts w:ascii="Times New Roman" w:hAnsi="Times New Roman"/>
          <w:b/>
          <w:sz w:val="24"/>
          <w:szCs w:val="24"/>
        </w:rPr>
        <w:t xml:space="preserve"> </w:t>
      </w:r>
      <w:r w:rsidR="00D8457A" w:rsidRPr="00916F5F">
        <w:rPr>
          <w:rFonts w:ascii="Times New Roman" w:hAnsi="Times New Roman"/>
          <w:b/>
          <w:sz w:val="24"/>
          <w:szCs w:val="24"/>
        </w:rPr>
        <w:t xml:space="preserve">«Проблемы экологии и рационального использования природных ресурсов Сибири и Арктики» </w:t>
      </w:r>
    </w:p>
    <w:p w14:paraId="5D2B4CE1" w14:textId="2327AF40" w:rsidR="00E209C0" w:rsidRPr="006934D7" w:rsidRDefault="00914573" w:rsidP="006934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F5F">
        <w:rPr>
          <w:rFonts w:ascii="Times New Roman" w:hAnsi="Times New Roman"/>
          <w:sz w:val="24"/>
          <w:szCs w:val="24"/>
        </w:rPr>
        <w:t xml:space="preserve">Руководитель: </w:t>
      </w:r>
      <w:proofErr w:type="spellStart"/>
      <w:r w:rsidRPr="006934D7">
        <w:rPr>
          <w:rFonts w:ascii="Times New Roman" w:hAnsi="Times New Roman"/>
          <w:sz w:val="24"/>
          <w:szCs w:val="24"/>
        </w:rPr>
        <w:t>Гашев</w:t>
      </w:r>
      <w:proofErr w:type="spellEnd"/>
      <w:r w:rsidRPr="006934D7">
        <w:rPr>
          <w:rFonts w:ascii="Times New Roman" w:hAnsi="Times New Roman"/>
          <w:sz w:val="24"/>
          <w:szCs w:val="24"/>
        </w:rPr>
        <w:t xml:space="preserve"> Сергей Николаевич, </w:t>
      </w:r>
      <w:r w:rsidRPr="00916F5F">
        <w:rPr>
          <w:rFonts w:ascii="Times New Roman" w:hAnsi="Times New Roman"/>
          <w:sz w:val="24"/>
          <w:szCs w:val="24"/>
        </w:rPr>
        <w:t xml:space="preserve">заведующий кафедрой зоологии и эволюционной экологии животных </w:t>
      </w:r>
      <w:proofErr w:type="spellStart"/>
      <w:r w:rsidRPr="00916F5F">
        <w:rPr>
          <w:rFonts w:ascii="Times New Roman" w:hAnsi="Times New Roman"/>
          <w:sz w:val="24"/>
          <w:szCs w:val="24"/>
        </w:rPr>
        <w:t>ТюмГУ</w:t>
      </w:r>
      <w:proofErr w:type="spellEnd"/>
      <w:r w:rsidRPr="00916F5F">
        <w:rPr>
          <w:rFonts w:ascii="Times New Roman" w:hAnsi="Times New Roman"/>
          <w:sz w:val="24"/>
          <w:szCs w:val="24"/>
        </w:rPr>
        <w:t>, доктор биологически</w:t>
      </w:r>
      <w:r w:rsidR="006934D7">
        <w:rPr>
          <w:rFonts w:ascii="Times New Roman" w:hAnsi="Times New Roman"/>
          <w:sz w:val="24"/>
          <w:szCs w:val="24"/>
        </w:rPr>
        <w:t>х наук, профессор, академик РАЕ</w:t>
      </w:r>
      <w:r w:rsidR="00E209C0" w:rsidRPr="00916F5F">
        <w:rPr>
          <w:rFonts w:ascii="Times New Roman" w:hAnsi="Times New Roman"/>
          <w:sz w:val="24"/>
          <w:szCs w:val="24"/>
        </w:rPr>
        <w:t xml:space="preserve"> </w:t>
      </w:r>
      <w:r w:rsidR="00E209C0" w:rsidRPr="006934D7">
        <w:rPr>
          <w:rFonts w:ascii="Times New Roman" w:hAnsi="Times New Roman"/>
          <w:sz w:val="24"/>
          <w:szCs w:val="24"/>
        </w:rPr>
        <w:t>(г.</w:t>
      </w:r>
      <w:r w:rsidR="004E5B31" w:rsidRPr="006934D7">
        <w:rPr>
          <w:rFonts w:ascii="Times New Roman" w:hAnsi="Times New Roman"/>
          <w:sz w:val="24"/>
          <w:szCs w:val="24"/>
        </w:rPr>
        <w:t xml:space="preserve"> </w:t>
      </w:r>
      <w:r w:rsidR="00E209C0" w:rsidRPr="006934D7">
        <w:rPr>
          <w:rFonts w:ascii="Times New Roman" w:hAnsi="Times New Roman"/>
          <w:sz w:val="24"/>
          <w:szCs w:val="24"/>
        </w:rPr>
        <w:t>Тюмень).</w:t>
      </w:r>
    </w:p>
    <w:p w14:paraId="1335D9CD" w14:textId="3378E707" w:rsidR="00914573" w:rsidRPr="00916F5F" w:rsidRDefault="00914573" w:rsidP="00A11D5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916F5F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916F5F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3" w:history="1">
        <w:r w:rsidR="00A11D58" w:rsidRPr="00916F5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serj-61@rambler.ru</w:t>
        </w:r>
      </w:hyperlink>
      <w:r w:rsidR="004762FC" w:rsidRPr="00916F5F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A11D58" w:rsidRPr="00916F5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13F14BD1" w14:textId="77777777" w:rsidR="00DC7018" w:rsidRPr="00916F5F" w:rsidRDefault="00DC7018" w:rsidP="00A11D5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14:paraId="2AF64933" w14:textId="6B98492A" w:rsidR="004E2AD1" w:rsidRPr="00916F5F" w:rsidRDefault="004E2AD1" w:rsidP="00A11D58">
      <w:pPr>
        <w:spacing w:after="0"/>
        <w:rPr>
          <w:rFonts w:ascii="Times New Roman" w:hAnsi="Times New Roman"/>
          <w:b/>
          <w:sz w:val="24"/>
          <w:szCs w:val="24"/>
        </w:rPr>
      </w:pPr>
      <w:r w:rsidRPr="00916F5F">
        <w:rPr>
          <w:rFonts w:ascii="Times New Roman" w:hAnsi="Times New Roman"/>
          <w:b/>
          <w:sz w:val="24"/>
          <w:szCs w:val="24"/>
        </w:rPr>
        <w:t xml:space="preserve">Секция </w:t>
      </w:r>
      <w:r w:rsidR="00E86811" w:rsidRPr="00916F5F">
        <w:rPr>
          <w:rFonts w:ascii="Times New Roman" w:hAnsi="Times New Roman"/>
          <w:b/>
          <w:sz w:val="24"/>
          <w:szCs w:val="24"/>
        </w:rPr>
        <w:t>4</w:t>
      </w:r>
      <w:r w:rsidRPr="00916F5F">
        <w:rPr>
          <w:rFonts w:ascii="Times New Roman" w:hAnsi="Times New Roman"/>
          <w:b/>
          <w:sz w:val="24"/>
          <w:szCs w:val="24"/>
        </w:rPr>
        <w:t xml:space="preserve"> </w:t>
      </w:r>
      <w:r w:rsidR="00D8457A" w:rsidRPr="00916F5F">
        <w:rPr>
          <w:rFonts w:ascii="Times New Roman" w:hAnsi="Times New Roman"/>
          <w:b/>
          <w:sz w:val="24"/>
          <w:szCs w:val="24"/>
        </w:rPr>
        <w:t>«</w:t>
      </w:r>
      <w:r w:rsidR="00D64832" w:rsidRPr="00916F5F">
        <w:rPr>
          <w:rFonts w:ascii="Times New Roman" w:hAnsi="Times New Roman"/>
          <w:b/>
          <w:sz w:val="24"/>
          <w:szCs w:val="24"/>
        </w:rPr>
        <w:t>Управление демографическими процессами в России и за рубежом</w:t>
      </w:r>
      <w:r w:rsidR="00D8457A" w:rsidRPr="00916F5F">
        <w:rPr>
          <w:rFonts w:ascii="Times New Roman" w:hAnsi="Times New Roman"/>
          <w:b/>
          <w:sz w:val="24"/>
          <w:szCs w:val="24"/>
        </w:rPr>
        <w:t xml:space="preserve">» </w:t>
      </w:r>
    </w:p>
    <w:p w14:paraId="4562ECD0" w14:textId="7DFB70A8" w:rsidR="00914573" w:rsidRPr="00916F5F" w:rsidRDefault="00914573" w:rsidP="00C22ACF">
      <w:pPr>
        <w:spacing w:after="0"/>
        <w:jc w:val="both"/>
        <w:rPr>
          <w:rFonts w:ascii="Times New Roman" w:eastAsia="Times New Roman" w:hAnsi="Times New Roman"/>
          <w:sz w:val="24"/>
          <w:szCs w:val="24"/>
          <w:shd w:val="clear" w:color="auto" w:fill="F9F9F9"/>
        </w:rPr>
      </w:pPr>
      <w:r w:rsidRPr="00916F5F">
        <w:rPr>
          <w:rFonts w:ascii="Times New Roman" w:hAnsi="Times New Roman"/>
          <w:sz w:val="24"/>
          <w:szCs w:val="24"/>
        </w:rPr>
        <w:t xml:space="preserve">Руководитель: </w:t>
      </w:r>
      <w:r w:rsidR="00D64832" w:rsidRPr="00916F5F">
        <w:rPr>
          <w:rFonts w:ascii="Times New Roman" w:hAnsi="Times New Roman"/>
          <w:sz w:val="24"/>
          <w:szCs w:val="24"/>
        </w:rPr>
        <w:t>Устинова Оксана Вячеславовна, кандидат социологических наук, доцент кафедры маркети</w:t>
      </w:r>
      <w:r w:rsidR="00E209C0" w:rsidRPr="00916F5F">
        <w:rPr>
          <w:rFonts w:ascii="Times New Roman" w:hAnsi="Times New Roman"/>
          <w:sz w:val="24"/>
          <w:szCs w:val="24"/>
        </w:rPr>
        <w:t xml:space="preserve">нга и муниципального управления, ИСОУ, </w:t>
      </w:r>
      <w:r w:rsidR="00D64832" w:rsidRPr="00916F5F">
        <w:rPr>
          <w:rFonts w:ascii="Times New Roman" w:hAnsi="Times New Roman"/>
          <w:sz w:val="24"/>
          <w:szCs w:val="24"/>
        </w:rPr>
        <w:t>ТИУ</w:t>
      </w:r>
      <w:r w:rsidR="00F066B5" w:rsidRPr="00916F5F">
        <w:rPr>
          <w:rFonts w:ascii="Times New Roman" w:hAnsi="Times New Roman"/>
          <w:sz w:val="24"/>
          <w:szCs w:val="24"/>
        </w:rPr>
        <w:t xml:space="preserve"> </w:t>
      </w:r>
      <w:r w:rsidR="00E209C0" w:rsidRPr="00916F5F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>(г.</w:t>
      </w:r>
      <w:r w:rsidR="003F679D" w:rsidRPr="003F679D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 xml:space="preserve"> </w:t>
      </w:r>
      <w:r w:rsidR="00E209C0" w:rsidRPr="00916F5F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>Тюмень).</w:t>
      </w:r>
    </w:p>
    <w:p w14:paraId="7F23C5BE" w14:textId="4043C7A4" w:rsidR="00914573" w:rsidRPr="004E5B31" w:rsidRDefault="00914573" w:rsidP="00A11D58">
      <w:pPr>
        <w:spacing w:after="0"/>
        <w:rPr>
          <w:rStyle w:val="a5"/>
          <w:lang w:val="en-US"/>
        </w:rPr>
      </w:pPr>
      <w:proofErr w:type="gramStart"/>
      <w:r w:rsidRPr="00916F5F">
        <w:rPr>
          <w:rFonts w:ascii="Times New Roman" w:hAnsi="Times New Roman"/>
          <w:bCs/>
          <w:sz w:val="24"/>
          <w:szCs w:val="24"/>
          <w:lang w:val="en-US"/>
        </w:rPr>
        <w:t>e-mail</w:t>
      </w:r>
      <w:proofErr w:type="gramEnd"/>
      <w:r w:rsidRPr="00916F5F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14" w:history="1">
        <w:r w:rsidR="008924F5" w:rsidRPr="004E5B31">
          <w:rPr>
            <w:rStyle w:val="a5"/>
            <w:rFonts w:ascii="Times New Roman" w:hAnsi="Times New Roman"/>
            <w:sz w:val="24"/>
            <w:szCs w:val="24"/>
            <w:lang w:val="en-US"/>
          </w:rPr>
          <w:t>ustinovaov@tyuiu.ru</w:t>
        </w:r>
      </w:hyperlink>
      <w:r w:rsidR="004762FC" w:rsidRPr="004E5B31">
        <w:rPr>
          <w:rStyle w:val="a5"/>
          <w:rFonts w:ascii="Times New Roman" w:hAnsi="Times New Roman"/>
          <w:sz w:val="24"/>
          <w:szCs w:val="24"/>
          <w:lang w:val="en-US"/>
        </w:rPr>
        <w:t>.</w:t>
      </w:r>
    </w:p>
    <w:p w14:paraId="1A661697" w14:textId="77777777" w:rsidR="00DC7018" w:rsidRPr="00916F5F" w:rsidRDefault="00DC7018" w:rsidP="00A11D58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4AB2444" w14:textId="7E6F4DED" w:rsidR="004E2AD1" w:rsidRPr="00916F5F" w:rsidRDefault="004E2AD1" w:rsidP="00A11D58">
      <w:pPr>
        <w:spacing w:after="0"/>
        <w:rPr>
          <w:rFonts w:ascii="Times New Roman" w:hAnsi="Times New Roman"/>
          <w:b/>
          <w:sz w:val="24"/>
          <w:szCs w:val="24"/>
        </w:rPr>
      </w:pPr>
      <w:r w:rsidRPr="00916F5F">
        <w:rPr>
          <w:rFonts w:ascii="Times New Roman" w:hAnsi="Times New Roman"/>
          <w:b/>
          <w:sz w:val="24"/>
          <w:szCs w:val="24"/>
        </w:rPr>
        <w:t xml:space="preserve">Секция </w:t>
      </w:r>
      <w:r w:rsidR="00E86811" w:rsidRPr="00916F5F">
        <w:rPr>
          <w:rFonts w:ascii="Times New Roman" w:hAnsi="Times New Roman"/>
          <w:b/>
          <w:sz w:val="24"/>
          <w:szCs w:val="24"/>
        </w:rPr>
        <w:t>5</w:t>
      </w:r>
      <w:r w:rsidRPr="00916F5F">
        <w:rPr>
          <w:rFonts w:ascii="Times New Roman" w:hAnsi="Times New Roman"/>
          <w:b/>
          <w:sz w:val="24"/>
          <w:szCs w:val="24"/>
        </w:rPr>
        <w:t xml:space="preserve"> </w:t>
      </w:r>
      <w:r w:rsidR="00D8457A" w:rsidRPr="00916F5F">
        <w:rPr>
          <w:rFonts w:ascii="Times New Roman" w:hAnsi="Times New Roman"/>
          <w:b/>
          <w:sz w:val="24"/>
          <w:szCs w:val="24"/>
        </w:rPr>
        <w:t>«Проектный подход в управлении развитием городских и сельских поселений Сибири</w:t>
      </w:r>
      <w:r w:rsidR="008F3088" w:rsidRPr="00916F5F">
        <w:rPr>
          <w:rFonts w:ascii="Times New Roman" w:hAnsi="Times New Roman"/>
          <w:b/>
          <w:sz w:val="24"/>
          <w:szCs w:val="24"/>
        </w:rPr>
        <w:t xml:space="preserve"> и Арктики</w:t>
      </w:r>
      <w:r w:rsidR="00D8457A" w:rsidRPr="00916F5F">
        <w:rPr>
          <w:rFonts w:ascii="Times New Roman" w:hAnsi="Times New Roman"/>
          <w:b/>
          <w:sz w:val="24"/>
          <w:szCs w:val="24"/>
        </w:rPr>
        <w:t>»</w:t>
      </w:r>
    </w:p>
    <w:p w14:paraId="2A7D0631" w14:textId="1DE3022F" w:rsidR="004762FC" w:rsidRPr="00916F5F" w:rsidRDefault="00914573" w:rsidP="00C22ACF">
      <w:pPr>
        <w:spacing w:after="0"/>
        <w:jc w:val="both"/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</w:pPr>
      <w:r w:rsidRPr="00916F5F">
        <w:rPr>
          <w:rFonts w:ascii="Times New Roman" w:eastAsia="Times New Roman" w:hAnsi="Times New Roman"/>
          <w:sz w:val="24"/>
          <w:szCs w:val="24"/>
          <w:lang w:eastAsia="ru-RU"/>
        </w:rPr>
        <w:t>Руководитель</w:t>
      </w:r>
      <w:r w:rsidR="004762FC"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="004762FC" w:rsidRPr="00916F5F">
        <w:rPr>
          <w:rFonts w:ascii="Times New Roman" w:eastAsia="Times New Roman" w:hAnsi="Times New Roman"/>
          <w:sz w:val="24"/>
          <w:szCs w:val="24"/>
          <w:lang w:eastAsia="ru-RU"/>
        </w:rPr>
        <w:t>Матыс</w:t>
      </w:r>
      <w:proofErr w:type="spellEnd"/>
      <w:r w:rsidR="004762FC"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Геннадьевна, кандидат экономических наук, доцент кафедры управления строительством и жилищно-коммунальным хозяйством, СТРОИН,  ТИУ </w:t>
      </w:r>
      <w:r w:rsidR="004762FC" w:rsidRPr="00916F5F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>(г.</w:t>
      </w:r>
      <w:r w:rsidR="003F679D" w:rsidRPr="003F679D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 xml:space="preserve"> </w:t>
      </w:r>
      <w:r w:rsidR="004762FC" w:rsidRPr="00916F5F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>Тюмень).</w:t>
      </w:r>
    </w:p>
    <w:p w14:paraId="4CF247DA" w14:textId="28D77721" w:rsidR="00E209C0" w:rsidRPr="00916F5F" w:rsidRDefault="004E5B31" w:rsidP="00C22ACF">
      <w:pPr>
        <w:spacing w:after="0"/>
        <w:jc w:val="both"/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</w:pPr>
      <w:r>
        <w:rPr>
          <w:rFonts w:ascii="Times New Roman" w:hAnsi="Times New Roman"/>
          <w:sz w:val="24"/>
          <w:szCs w:val="24"/>
        </w:rPr>
        <w:t>Секретарь</w:t>
      </w:r>
      <w:r w:rsidRPr="00916F5F">
        <w:rPr>
          <w:rFonts w:ascii="Times New Roman" w:hAnsi="Times New Roman"/>
          <w:sz w:val="24"/>
          <w:szCs w:val="24"/>
        </w:rPr>
        <w:t>:</w:t>
      </w:r>
      <w:r w:rsidR="00914573"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Филимонова Лариса </w:t>
      </w:r>
      <w:proofErr w:type="spellStart"/>
      <w:r w:rsidR="00914573" w:rsidRPr="00916F5F">
        <w:rPr>
          <w:rFonts w:ascii="Times New Roman" w:eastAsia="Times New Roman" w:hAnsi="Times New Roman"/>
          <w:sz w:val="24"/>
          <w:szCs w:val="24"/>
          <w:lang w:eastAsia="ru-RU"/>
        </w:rPr>
        <w:t>Акрамовна</w:t>
      </w:r>
      <w:proofErr w:type="spellEnd"/>
      <w:r w:rsidR="00914573"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, кандидат экономических наук, доцент кафедры </w:t>
      </w:r>
      <w:r w:rsidR="004D65A0" w:rsidRPr="00916F5F">
        <w:rPr>
          <w:rFonts w:ascii="Times New Roman" w:eastAsia="Times New Roman" w:hAnsi="Times New Roman"/>
          <w:sz w:val="24"/>
          <w:szCs w:val="24"/>
          <w:lang w:eastAsia="ru-RU"/>
        </w:rPr>
        <w:t>управления строительством и жилищно-коммунальным хозяйством</w:t>
      </w:r>
      <w:r w:rsidR="00E209C0"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, СТРОИН, </w:t>
      </w:r>
      <w:r w:rsidR="004D65A0"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09C0"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ТИУ </w:t>
      </w:r>
      <w:r w:rsidR="00E209C0" w:rsidRPr="00916F5F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>(г.</w:t>
      </w:r>
      <w:r w:rsidR="003F679D" w:rsidRPr="003F679D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 xml:space="preserve"> </w:t>
      </w:r>
      <w:r w:rsidR="00E209C0" w:rsidRPr="00916F5F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>Тюмень).</w:t>
      </w:r>
    </w:p>
    <w:p w14:paraId="68E23F8A" w14:textId="034EBF17" w:rsidR="00DC7018" w:rsidRPr="004E5B31" w:rsidRDefault="00914573" w:rsidP="00A11D58">
      <w:pPr>
        <w:spacing w:after="0"/>
        <w:rPr>
          <w:rStyle w:val="a5"/>
          <w:lang w:val="en-US"/>
        </w:rPr>
      </w:pPr>
      <w:proofErr w:type="gramStart"/>
      <w:r w:rsidRPr="00916F5F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916F5F">
        <w:rPr>
          <w:rFonts w:ascii="Times New Roman" w:hAnsi="Times New Roman"/>
          <w:sz w:val="24"/>
          <w:szCs w:val="24"/>
          <w:lang w:val="en-US"/>
        </w:rPr>
        <w:t>:</w:t>
      </w:r>
      <w:r w:rsidR="00A11D58" w:rsidRPr="00916F5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hyperlink r:id="rId15" w:history="1">
        <w:r w:rsidR="00A11D58" w:rsidRPr="004E5B31">
          <w:rPr>
            <w:rStyle w:val="a5"/>
            <w:rFonts w:ascii="Times New Roman" w:hAnsi="Times New Roman"/>
            <w:sz w:val="24"/>
            <w:szCs w:val="24"/>
            <w:lang w:val="en-US"/>
          </w:rPr>
          <w:t>filimonovala@tyuiu.ru</w:t>
        </w:r>
      </w:hyperlink>
      <w:r w:rsidR="004762FC" w:rsidRPr="004E5B31">
        <w:rPr>
          <w:rStyle w:val="a5"/>
          <w:rFonts w:ascii="Times New Roman" w:hAnsi="Times New Roman"/>
          <w:sz w:val="24"/>
          <w:szCs w:val="24"/>
          <w:lang w:val="en-US"/>
        </w:rPr>
        <w:t>.</w:t>
      </w:r>
    </w:p>
    <w:p w14:paraId="79115404" w14:textId="77777777" w:rsidR="00A11D58" w:rsidRPr="00916F5F" w:rsidRDefault="00A11D58" w:rsidP="00A11D58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AAC8D70" w14:textId="379916BA" w:rsidR="00D8457A" w:rsidRPr="00916F5F" w:rsidRDefault="004E2AD1" w:rsidP="004E5B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16F5F">
        <w:rPr>
          <w:rFonts w:ascii="Times New Roman" w:hAnsi="Times New Roman"/>
          <w:b/>
          <w:sz w:val="24"/>
          <w:szCs w:val="24"/>
        </w:rPr>
        <w:t xml:space="preserve">Секция </w:t>
      </w:r>
      <w:r w:rsidR="00E86811" w:rsidRPr="00916F5F">
        <w:rPr>
          <w:rFonts w:ascii="Times New Roman" w:hAnsi="Times New Roman"/>
          <w:b/>
          <w:sz w:val="24"/>
          <w:szCs w:val="24"/>
        </w:rPr>
        <w:t>6</w:t>
      </w:r>
      <w:r w:rsidRPr="00916F5F">
        <w:rPr>
          <w:rFonts w:ascii="Times New Roman" w:hAnsi="Times New Roman"/>
          <w:b/>
          <w:sz w:val="24"/>
          <w:szCs w:val="24"/>
        </w:rPr>
        <w:t xml:space="preserve"> </w:t>
      </w:r>
      <w:r w:rsidR="00D8457A" w:rsidRPr="00916F5F">
        <w:rPr>
          <w:rFonts w:ascii="Times New Roman" w:hAnsi="Times New Roman"/>
          <w:b/>
          <w:sz w:val="24"/>
          <w:szCs w:val="24"/>
        </w:rPr>
        <w:t xml:space="preserve">«Землеустройство и </w:t>
      </w:r>
      <w:proofErr w:type="spellStart"/>
      <w:r w:rsidR="00D8457A" w:rsidRPr="00916F5F">
        <w:rPr>
          <w:rFonts w:ascii="Times New Roman" w:hAnsi="Times New Roman"/>
          <w:b/>
          <w:sz w:val="24"/>
          <w:szCs w:val="24"/>
        </w:rPr>
        <w:t>градопланирование</w:t>
      </w:r>
      <w:proofErr w:type="spellEnd"/>
      <w:r w:rsidR="00D8457A" w:rsidRPr="00916F5F">
        <w:rPr>
          <w:rFonts w:ascii="Times New Roman" w:hAnsi="Times New Roman"/>
          <w:b/>
          <w:sz w:val="24"/>
          <w:szCs w:val="24"/>
        </w:rPr>
        <w:t xml:space="preserve"> как основа развития территорий»</w:t>
      </w:r>
    </w:p>
    <w:p w14:paraId="0F1D6154" w14:textId="03CD84FA" w:rsidR="00E209C0" w:rsidRPr="00916F5F" w:rsidRDefault="00914573" w:rsidP="004E5B31">
      <w:pPr>
        <w:spacing w:after="0"/>
        <w:jc w:val="both"/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</w:pPr>
      <w:r w:rsidRPr="00916F5F">
        <w:rPr>
          <w:rFonts w:ascii="Times New Roman" w:hAnsi="Times New Roman"/>
          <w:sz w:val="24"/>
          <w:szCs w:val="24"/>
          <w:shd w:val="clear" w:color="auto" w:fill="FFFFFF"/>
        </w:rPr>
        <w:t>Руководитель:</w:t>
      </w:r>
      <w:r w:rsidRPr="00916F5F">
        <w:rPr>
          <w:rFonts w:ascii="Times New Roman" w:eastAsia="Times New Roman" w:hAnsi="Times New Roman"/>
          <w:sz w:val="24"/>
          <w:szCs w:val="24"/>
          <w:lang w:eastAsia="ru-RU"/>
        </w:rPr>
        <w:t> Кряхтунов Александр Викторович, кандидат экономических наук, зав</w:t>
      </w:r>
      <w:r w:rsidR="00A225DB" w:rsidRPr="00916F5F">
        <w:rPr>
          <w:rFonts w:ascii="Times New Roman" w:eastAsia="Times New Roman" w:hAnsi="Times New Roman"/>
          <w:sz w:val="24"/>
          <w:szCs w:val="24"/>
          <w:lang w:eastAsia="ru-RU"/>
        </w:rPr>
        <w:t>ед</w:t>
      </w:r>
      <w:r w:rsidR="00E573ED" w:rsidRPr="00916F5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225DB" w:rsidRPr="00916F5F">
        <w:rPr>
          <w:rFonts w:ascii="Times New Roman" w:eastAsia="Times New Roman" w:hAnsi="Times New Roman"/>
          <w:sz w:val="24"/>
          <w:szCs w:val="24"/>
          <w:lang w:eastAsia="ru-RU"/>
        </w:rPr>
        <w:t>ющий</w:t>
      </w:r>
      <w:r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 кафедрой геодезии и кадастровой деятельности</w:t>
      </w:r>
      <w:r w:rsidR="00E209C0"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E5B31">
        <w:rPr>
          <w:rFonts w:ascii="Times New Roman" w:eastAsia="Times New Roman" w:hAnsi="Times New Roman"/>
          <w:sz w:val="24"/>
          <w:szCs w:val="24"/>
          <w:lang w:eastAsia="ru-RU"/>
        </w:rPr>
        <w:t xml:space="preserve">ИСОУ, </w:t>
      </w:r>
      <w:r w:rsidRPr="00916F5F">
        <w:rPr>
          <w:rFonts w:ascii="Times New Roman" w:eastAsia="Times New Roman" w:hAnsi="Times New Roman"/>
          <w:sz w:val="24"/>
          <w:szCs w:val="24"/>
          <w:lang w:eastAsia="ru-RU"/>
        </w:rPr>
        <w:t>ТИУ</w:t>
      </w:r>
      <w:r w:rsidR="00E209C0"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679D" w:rsidRPr="003F679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209C0" w:rsidRPr="00916F5F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>(г.</w:t>
      </w:r>
      <w:r w:rsidR="003F679D" w:rsidRPr="003F679D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 xml:space="preserve"> </w:t>
      </w:r>
      <w:r w:rsidR="00E209C0" w:rsidRPr="00916F5F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>Тюмень).</w:t>
      </w:r>
    </w:p>
    <w:p w14:paraId="3700D59A" w14:textId="6D01ED59" w:rsidR="004D65A0" w:rsidRPr="00916F5F" w:rsidRDefault="004E5B31" w:rsidP="004E5B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Секретарь</w:t>
      </w:r>
      <w:r w:rsidRPr="00916F5F">
        <w:rPr>
          <w:rFonts w:ascii="Times New Roman" w:hAnsi="Times New Roman"/>
          <w:sz w:val="24"/>
          <w:szCs w:val="24"/>
        </w:rPr>
        <w:t>:</w:t>
      </w:r>
      <w:r w:rsidR="0010025C" w:rsidRPr="00916F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4E5B31">
        <w:rPr>
          <w:rFonts w:ascii="Times New Roman" w:eastAsia="Times New Roman" w:hAnsi="Times New Roman"/>
          <w:sz w:val="24"/>
          <w:szCs w:val="24"/>
          <w:lang w:eastAsia="ru-RU"/>
        </w:rPr>
        <w:t>Меркурьев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E5B31">
        <w:rPr>
          <w:rFonts w:ascii="Times New Roman" w:eastAsia="Times New Roman" w:hAnsi="Times New Roman"/>
          <w:sz w:val="24"/>
          <w:szCs w:val="24"/>
          <w:lang w:eastAsia="ru-RU"/>
        </w:rPr>
        <w:t xml:space="preserve"> Кристин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E5B31">
        <w:rPr>
          <w:rFonts w:ascii="Times New Roman" w:eastAsia="Times New Roman" w:hAnsi="Times New Roman"/>
          <w:sz w:val="24"/>
          <w:szCs w:val="24"/>
          <w:lang w:eastAsia="ru-RU"/>
        </w:rPr>
        <w:t xml:space="preserve"> Рудольфовн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а, ассистент </w:t>
      </w:r>
      <w:r w:rsidR="0010025C" w:rsidRPr="00916F5F">
        <w:rPr>
          <w:rFonts w:ascii="Times New Roman" w:hAnsi="Times New Roman"/>
          <w:sz w:val="24"/>
          <w:szCs w:val="24"/>
        </w:rPr>
        <w:t xml:space="preserve"> кафедры геодезии и кадастровой деятельности, ИСОУ, ТИУ</w:t>
      </w:r>
      <w:r w:rsidR="00E209C0" w:rsidRPr="00916F5F">
        <w:rPr>
          <w:rFonts w:ascii="Times New Roman" w:hAnsi="Times New Roman"/>
          <w:sz w:val="24"/>
          <w:szCs w:val="24"/>
        </w:rPr>
        <w:t xml:space="preserve"> </w:t>
      </w:r>
      <w:r w:rsidR="0010025C" w:rsidRPr="00916F5F">
        <w:rPr>
          <w:rFonts w:ascii="Times New Roman" w:hAnsi="Times New Roman"/>
          <w:sz w:val="24"/>
          <w:szCs w:val="24"/>
        </w:rPr>
        <w:t>(г.</w:t>
      </w:r>
      <w:r w:rsidR="003F679D" w:rsidRPr="003F679D">
        <w:rPr>
          <w:rFonts w:ascii="Times New Roman" w:hAnsi="Times New Roman"/>
          <w:sz w:val="24"/>
          <w:szCs w:val="24"/>
        </w:rPr>
        <w:t xml:space="preserve"> </w:t>
      </w:r>
      <w:r w:rsidR="0010025C" w:rsidRPr="00916F5F">
        <w:rPr>
          <w:rFonts w:ascii="Times New Roman" w:hAnsi="Times New Roman"/>
          <w:sz w:val="24"/>
          <w:szCs w:val="24"/>
        </w:rPr>
        <w:t>Тюмень).</w:t>
      </w:r>
    </w:p>
    <w:p w14:paraId="025169C8" w14:textId="01916EB9" w:rsidR="004E5B31" w:rsidRDefault="00E209C0" w:rsidP="00394041">
      <w:pPr>
        <w:rPr>
          <w:rStyle w:val="a5"/>
          <w:rFonts w:ascii="Times New Roman" w:hAnsi="Times New Roman"/>
          <w:sz w:val="24"/>
          <w:szCs w:val="24"/>
        </w:rPr>
      </w:pPr>
      <w:proofErr w:type="gramStart"/>
      <w:r w:rsidRPr="004E5B31">
        <w:rPr>
          <w:rFonts w:ascii="Times New Roman" w:hAnsi="Times New Roman"/>
          <w:sz w:val="24"/>
          <w:szCs w:val="24"/>
          <w:lang w:val="en-US"/>
        </w:rPr>
        <w:t>e</w:t>
      </w:r>
      <w:r w:rsidRPr="004E5B31">
        <w:rPr>
          <w:rFonts w:ascii="Times New Roman" w:hAnsi="Times New Roman"/>
          <w:sz w:val="24"/>
          <w:szCs w:val="24"/>
        </w:rPr>
        <w:t>-</w:t>
      </w:r>
      <w:r w:rsidRPr="004E5B3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5B31">
        <w:rPr>
          <w:rFonts w:ascii="Times New Roman" w:hAnsi="Times New Roman"/>
          <w:sz w:val="24"/>
          <w:szCs w:val="24"/>
        </w:rPr>
        <w:t>:</w:t>
      </w:r>
      <w:r w:rsidRPr="004E5B31">
        <w:rPr>
          <w:rStyle w:val="a5"/>
          <w:rFonts w:ascii="Times New Roman" w:eastAsia="Times New Roman" w:hAnsi="Times New Roman"/>
          <w:color w:val="auto"/>
          <w:sz w:val="24"/>
          <w:szCs w:val="24"/>
          <w:shd w:val="clear" w:color="auto" w:fill="F9F9F9"/>
        </w:rPr>
        <w:t xml:space="preserve"> </w:t>
      </w:r>
      <w:hyperlink r:id="rId16" w:history="1">
        <w:r w:rsidR="004E5B31" w:rsidRPr="00485055">
          <w:rPr>
            <w:rStyle w:val="a5"/>
            <w:rFonts w:ascii="Times New Roman" w:hAnsi="Times New Roman"/>
            <w:sz w:val="24"/>
            <w:szCs w:val="24"/>
            <w:lang w:val="en-US"/>
          </w:rPr>
          <w:t>merkurevakr</w:t>
        </w:r>
        <w:r w:rsidR="004E5B31" w:rsidRPr="004E5B31">
          <w:rPr>
            <w:rStyle w:val="a5"/>
            <w:rFonts w:ascii="Times New Roman" w:hAnsi="Times New Roman"/>
            <w:sz w:val="24"/>
            <w:szCs w:val="24"/>
          </w:rPr>
          <w:t>@</w:t>
        </w:r>
        <w:r w:rsidR="004E5B31" w:rsidRPr="00485055">
          <w:rPr>
            <w:rStyle w:val="a5"/>
            <w:rFonts w:ascii="Times New Roman" w:hAnsi="Times New Roman"/>
            <w:sz w:val="24"/>
            <w:szCs w:val="24"/>
            <w:lang w:val="en-US"/>
          </w:rPr>
          <w:t>tyuiu</w:t>
        </w:r>
        <w:r w:rsidR="004E5B31" w:rsidRPr="004E5B3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4E5B31" w:rsidRPr="0048505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6B253A7B" w14:textId="0853C211" w:rsidR="00394041" w:rsidRPr="00916F5F" w:rsidRDefault="00394041" w:rsidP="00394041">
      <w:pPr>
        <w:rPr>
          <w:rFonts w:ascii="Times New Roman" w:hAnsi="Times New Roman"/>
          <w:shd w:val="clear" w:color="auto" w:fill="FFFFFF"/>
        </w:rPr>
      </w:pPr>
      <w:r w:rsidRPr="00916F5F">
        <w:rPr>
          <w:rFonts w:ascii="Times New Roman" w:hAnsi="Times New Roman"/>
          <w:b/>
          <w:shd w:val="clear" w:color="auto" w:fill="FFFFFF"/>
        </w:rPr>
        <w:t>Контактные лица оргкомитета конференции:</w:t>
      </w:r>
    </w:p>
    <w:p w14:paraId="6D231D64" w14:textId="5D3DD2E3" w:rsidR="002510C3" w:rsidRPr="004D65A0" w:rsidRDefault="004D65A0" w:rsidP="002A08EE">
      <w:pPr>
        <w:tabs>
          <w:tab w:val="left" w:pos="36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16F5F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A225DB" w:rsidRPr="00916F5F">
        <w:rPr>
          <w:rFonts w:ascii="Times New Roman" w:hAnsi="Times New Roman"/>
          <w:sz w:val="24"/>
          <w:szCs w:val="24"/>
          <w:shd w:val="clear" w:color="auto" w:fill="FFFFFF"/>
        </w:rPr>
        <w:t xml:space="preserve">зам. </w:t>
      </w:r>
      <w:r w:rsidR="00394041" w:rsidRPr="00916F5F">
        <w:rPr>
          <w:rFonts w:ascii="Times New Roman" w:hAnsi="Times New Roman"/>
          <w:sz w:val="24"/>
          <w:szCs w:val="24"/>
          <w:shd w:val="clear" w:color="auto" w:fill="FFFFFF"/>
        </w:rPr>
        <w:t>председател</w:t>
      </w:r>
      <w:r w:rsidR="00A225DB" w:rsidRPr="00916F5F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394041" w:rsidRPr="00916F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44E11" w:rsidRPr="00916F5F">
        <w:rPr>
          <w:rFonts w:ascii="Times New Roman" w:hAnsi="Times New Roman"/>
          <w:sz w:val="24"/>
          <w:szCs w:val="24"/>
          <w:shd w:val="clear" w:color="auto" w:fill="FFFFFF"/>
        </w:rPr>
        <w:t xml:space="preserve">оргкомитета: </w:t>
      </w:r>
      <w:r w:rsidR="00A86D5A" w:rsidRPr="00916F5F">
        <w:rPr>
          <w:rFonts w:ascii="Times New Roman" w:hAnsi="Times New Roman"/>
          <w:sz w:val="24"/>
          <w:szCs w:val="24"/>
          <w:shd w:val="clear" w:color="auto" w:fill="FFFFFF"/>
        </w:rPr>
        <w:t xml:space="preserve">Сидоренко </w:t>
      </w:r>
      <w:r w:rsidR="00C44E11" w:rsidRPr="00916F5F">
        <w:rPr>
          <w:rFonts w:ascii="Times New Roman" w:hAnsi="Times New Roman"/>
          <w:sz w:val="24"/>
          <w:szCs w:val="24"/>
          <w:shd w:val="clear" w:color="auto" w:fill="FFFFFF"/>
        </w:rPr>
        <w:t>Ольга</w:t>
      </w:r>
      <w:r w:rsidR="00394041" w:rsidRPr="00916F5F">
        <w:rPr>
          <w:rFonts w:ascii="Times New Roman" w:hAnsi="Times New Roman"/>
          <w:sz w:val="24"/>
          <w:szCs w:val="24"/>
          <w:shd w:val="clear" w:color="auto" w:fill="FFFFFF"/>
        </w:rPr>
        <w:t xml:space="preserve"> Владимировна, к.т.н., </w:t>
      </w:r>
      <w:r w:rsidR="00394041" w:rsidRPr="00916F5F">
        <w:rPr>
          <w:rFonts w:ascii="Times New Roman" w:eastAsia="SimSun" w:hAnsi="Times New Roman"/>
          <w:sz w:val="24"/>
          <w:szCs w:val="24"/>
          <w:lang w:eastAsia="ru-RU"/>
        </w:rPr>
        <w:t xml:space="preserve">доцент, заведующий кафедрой </w:t>
      </w:r>
      <w:r w:rsidRPr="00916F5F">
        <w:rPr>
          <w:rFonts w:ascii="Times New Roman" w:hAnsi="Times New Roman"/>
          <w:sz w:val="24"/>
          <w:szCs w:val="24"/>
        </w:rPr>
        <w:t>инженерных систем и сооружений</w:t>
      </w:r>
      <w:r w:rsidR="00394041" w:rsidRPr="00916F5F">
        <w:rPr>
          <w:rFonts w:ascii="Times New Roman" w:eastAsia="SimSun" w:hAnsi="Times New Roman"/>
          <w:sz w:val="24"/>
          <w:szCs w:val="24"/>
          <w:lang w:eastAsia="ru-RU"/>
        </w:rPr>
        <w:t xml:space="preserve"> ТИУ</w:t>
      </w:r>
      <w:r w:rsidR="00394041" w:rsidRPr="00916F5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394041" w:rsidRPr="00916F5F">
        <w:rPr>
          <w:rFonts w:ascii="Times New Roman" w:eastAsia="SimSun" w:hAnsi="Times New Roman"/>
          <w:sz w:val="24"/>
          <w:szCs w:val="24"/>
          <w:lang w:eastAsia="ru-RU"/>
        </w:rPr>
        <w:t>руководитель секции №1;</w:t>
      </w:r>
      <w:r w:rsidR="00394041" w:rsidRPr="002510C3">
        <w:rPr>
          <w:rFonts w:ascii="Times New Roman" w:eastAsia="SimSun" w:hAnsi="Times New Roman"/>
          <w:sz w:val="24"/>
          <w:szCs w:val="24"/>
          <w:lang w:eastAsia="ru-RU"/>
        </w:rPr>
        <w:t xml:space="preserve"> раб</w:t>
      </w:r>
      <w:proofErr w:type="gramStart"/>
      <w:r w:rsidR="00394041" w:rsidRPr="002510C3">
        <w:rPr>
          <w:rFonts w:ascii="Times New Roman" w:eastAsia="SimSun" w:hAnsi="Times New Roman"/>
          <w:sz w:val="24"/>
          <w:szCs w:val="24"/>
          <w:lang w:eastAsia="ru-RU"/>
        </w:rPr>
        <w:t>.</w:t>
      </w:r>
      <w:proofErr w:type="gramEnd"/>
      <w:r w:rsidR="00394041" w:rsidRPr="002510C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gramStart"/>
      <w:r w:rsidR="00394041" w:rsidRPr="002510C3">
        <w:rPr>
          <w:rFonts w:ascii="Times New Roman" w:eastAsia="SimSun" w:hAnsi="Times New Roman"/>
          <w:sz w:val="24"/>
          <w:szCs w:val="24"/>
          <w:lang w:eastAsia="ru-RU"/>
        </w:rPr>
        <w:t>т</w:t>
      </w:r>
      <w:proofErr w:type="gramEnd"/>
      <w:r w:rsidR="00394041" w:rsidRPr="002510C3">
        <w:rPr>
          <w:rFonts w:ascii="Times New Roman" w:eastAsia="SimSun" w:hAnsi="Times New Roman"/>
          <w:sz w:val="24"/>
          <w:szCs w:val="24"/>
          <w:lang w:eastAsia="ru-RU"/>
        </w:rPr>
        <w:t>ел.: +7 (3452)</w:t>
      </w:r>
      <w:r w:rsidR="00394041" w:rsidRPr="002510C3">
        <w:rPr>
          <w:rFonts w:ascii="Times New Roman" w:eastAsia="Times New Roman" w:hAnsi="Times New Roman"/>
          <w:color w:val="333333"/>
          <w:sz w:val="24"/>
          <w:szCs w:val="24"/>
          <w:shd w:val="clear" w:color="auto" w:fill="F9F9F9"/>
        </w:rPr>
        <w:t xml:space="preserve"> </w:t>
      </w:r>
      <w:r w:rsidR="00394041" w:rsidRPr="00FD595A">
        <w:rPr>
          <w:rFonts w:ascii="Times New Roman" w:hAnsi="Times New Roman"/>
          <w:sz w:val="24"/>
          <w:szCs w:val="24"/>
          <w:shd w:val="clear" w:color="auto" w:fill="FFFFFF"/>
        </w:rPr>
        <w:t>283923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A11D58">
        <w:rPr>
          <w:rFonts w:ascii="Times New Roman" w:hAnsi="Times New Roman"/>
          <w:sz w:val="24"/>
          <w:szCs w:val="24"/>
          <w:lang w:val="en-US"/>
        </w:rPr>
        <w:t>e</w:t>
      </w:r>
      <w:r w:rsidRPr="00A11D58">
        <w:rPr>
          <w:rFonts w:ascii="Times New Roman" w:hAnsi="Times New Roman"/>
          <w:sz w:val="24"/>
          <w:szCs w:val="24"/>
        </w:rPr>
        <w:t>-</w:t>
      </w:r>
      <w:r w:rsidRPr="00A11D58">
        <w:rPr>
          <w:rFonts w:ascii="Times New Roman" w:hAnsi="Times New Roman"/>
          <w:sz w:val="24"/>
          <w:szCs w:val="24"/>
          <w:lang w:val="en-US"/>
        </w:rPr>
        <w:t>mail</w:t>
      </w:r>
      <w:r w:rsidRPr="00A11D58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 w:rsidRPr="00A11D58">
          <w:rPr>
            <w:rStyle w:val="a5"/>
            <w:rFonts w:ascii="Times New Roman" w:hAnsi="Times New Roman"/>
            <w:sz w:val="24"/>
            <w:szCs w:val="24"/>
          </w:rPr>
          <w:t>sidorenkoov@tyuiu.ru</w:t>
        </w:r>
      </w:hyperlink>
      <w:r w:rsidR="002510C3" w:rsidRPr="004D65A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043A7B4" w14:textId="5016CD29" w:rsidR="002A08EE" w:rsidRPr="00916F5F" w:rsidRDefault="00394041" w:rsidP="002A08EE">
      <w:pPr>
        <w:pStyle w:val="a3"/>
        <w:numPr>
          <w:ilvl w:val="0"/>
          <w:numId w:val="9"/>
        </w:numPr>
        <w:tabs>
          <w:tab w:val="left" w:pos="360"/>
        </w:tabs>
        <w:spacing w:before="100" w:beforeAutospacing="1" w:after="100" w:afterAutospacing="1" w:line="240" w:lineRule="auto"/>
        <w:ind w:left="0" w:firstLine="0"/>
        <w:jc w:val="both"/>
        <w:rPr>
          <w:rStyle w:val="a5"/>
        </w:rPr>
      </w:pPr>
      <w:r w:rsidRPr="002A08EE">
        <w:rPr>
          <w:rFonts w:ascii="Times New Roman" w:hAnsi="Times New Roman"/>
          <w:sz w:val="24"/>
          <w:szCs w:val="24"/>
        </w:rPr>
        <w:t xml:space="preserve">главный редактор сборника научных трудов – </w:t>
      </w:r>
      <w:proofErr w:type="spellStart"/>
      <w:r w:rsidR="002A08EE" w:rsidRPr="002A08EE">
        <w:rPr>
          <w:rFonts w:ascii="Times New Roman" w:hAnsi="Times New Roman"/>
          <w:sz w:val="24"/>
          <w:szCs w:val="24"/>
        </w:rPr>
        <w:t>Пульдас</w:t>
      </w:r>
      <w:proofErr w:type="spellEnd"/>
      <w:r w:rsidR="002A08EE" w:rsidRPr="002A08EE">
        <w:rPr>
          <w:rFonts w:ascii="Times New Roman" w:hAnsi="Times New Roman"/>
          <w:sz w:val="24"/>
          <w:szCs w:val="24"/>
        </w:rPr>
        <w:t xml:space="preserve"> Людмила Александровна</w:t>
      </w:r>
      <w:r w:rsidRPr="002A08EE">
        <w:rPr>
          <w:rFonts w:ascii="Times New Roman" w:hAnsi="Times New Roman"/>
          <w:sz w:val="24"/>
          <w:szCs w:val="24"/>
        </w:rPr>
        <w:t xml:space="preserve">, к.т.н., доцент кафедры </w:t>
      </w:r>
      <w:r w:rsidR="004D65A0" w:rsidRPr="002A08EE">
        <w:rPr>
          <w:rFonts w:ascii="Times New Roman" w:hAnsi="Times New Roman"/>
          <w:sz w:val="24"/>
          <w:szCs w:val="24"/>
        </w:rPr>
        <w:t>инженерных систем и сооружений</w:t>
      </w:r>
      <w:r w:rsidRPr="002A08EE">
        <w:rPr>
          <w:rFonts w:ascii="Times New Roman" w:hAnsi="Times New Roman"/>
          <w:sz w:val="24"/>
          <w:szCs w:val="24"/>
        </w:rPr>
        <w:t xml:space="preserve"> ТИУ; моб. тел.: +7(91</w:t>
      </w:r>
      <w:r w:rsidR="002A08EE" w:rsidRPr="002A08EE">
        <w:rPr>
          <w:rFonts w:ascii="Times New Roman" w:hAnsi="Times New Roman"/>
          <w:sz w:val="24"/>
          <w:szCs w:val="24"/>
        </w:rPr>
        <w:t>2</w:t>
      </w:r>
      <w:r w:rsidRPr="002A08EE">
        <w:rPr>
          <w:rFonts w:ascii="Times New Roman" w:hAnsi="Times New Roman"/>
          <w:sz w:val="24"/>
          <w:szCs w:val="24"/>
        </w:rPr>
        <w:t>)9</w:t>
      </w:r>
      <w:r w:rsidR="002A08EE" w:rsidRPr="002A08EE">
        <w:rPr>
          <w:rFonts w:ascii="Times New Roman" w:hAnsi="Times New Roman"/>
          <w:sz w:val="24"/>
          <w:szCs w:val="24"/>
        </w:rPr>
        <w:t>980661</w:t>
      </w:r>
      <w:r w:rsidRPr="002A08EE">
        <w:rPr>
          <w:rFonts w:ascii="Times New Roman" w:hAnsi="Times New Roman"/>
          <w:sz w:val="24"/>
          <w:szCs w:val="24"/>
        </w:rPr>
        <w:t xml:space="preserve">; </w:t>
      </w:r>
      <w:r w:rsidR="00695C33" w:rsidRPr="002A08EE">
        <w:rPr>
          <w:rFonts w:ascii="Times New Roman" w:hAnsi="Times New Roman"/>
          <w:sz w:val="24"/>
          <w:szCs w:val="24"/>
        </w:rPr>
        <w:t>e-</w:t>
      </w:r>
      <w:proofErr w:type="spellStart"/>
      <w:r w:rsidR="00695C33" w:rsidRPr="002A08EE">
        <w:rPr>
          <w:rFonts w:ascii="Times New Roman" w:hAnsi="Times New Roman"/>
          <w:sz w:val="24"/>
          <w:szCs w:val="24"/>
        </w:rPr>
        <w:t>mail</w:t>
      </w:r>
      <w:proofErr w:type="spellEnd"/>
      <w:r w:rsidR="00695C33" w:rsidRPr="002A08EE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="002A08EE" w:rsidRPr="00916F5F">
          <w:rPr>
            <w:rStyle w:val="a5"/>
            <w:rFonts w:ascii="Times New Roman" w:hAnsi="Times New Roman"/>
            <w:sz w:val="24"/>
            <w:szCs w:val="24"/>
          </w:rPr>
          <w:t>puldasla@tyuiu.ru</w:t>
        </w:r>
      </w:hyperlink>
      <w:r w:rsidR="002A08EE" w:rsidRPr="00916F5F">
        <w:rPr>
          <w:rStyle w:val="a5"/>
          <w:rFonts w:ascii="Times New Roman" w:hAnsi="Times New Roman"/>
          <w:sz w:val="24"/>
          <w:szCs w:val="24"/>
        </w:rPr>
        <w:t xml:space="preserve">   </w:t>
      </w:r>
    </w:p>
    <w:p w14:paraId="2A2CDB96" w14:textId="5C507399" w:rsidR="006E5445" w:rsidRPr="003F679D" w:rsidRDefault="002A08EE" w:rsidP="0010025C">
      <w:pPr>
        <w:tabs>
          <w:tab w:val="left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EE">
        <w:t xml:space="preserve"> </w:t>
      </w:r>
      <w:r w:rsidR="00076A3D" w:rsidRPr="003F679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конференции </w:t>
      </w:r>
      <w:r w:rsidR="00D8457A" w:rsidRPr="003F679D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в срок до </w:t>
      </w:r>
      <w:r w:rsidR="00E86811" w:rsidRPr="003F67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="00124C32" w:rsidRPr="003F67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914573" w:rsidRPr="003F67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695C33" w:rsidRPr="003F67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D8457A" w:rsidRPr="003F67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</w:t>
      </w:r>
      <w:r w:rsidR="00914573" w:rsidRPr="003F67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E86811" w:rsidRPr="003F67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8457A" w:rsidRPr="003F67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  <w:r w:rsidR="00D8457A" w:rsidRPr="003F6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5AB4" w:rsidRPr="003F679D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заполнить электронную заявку по ссылке </w:t>
      </w:r>
      <w:hyperlink r:id="rId19" w:history="1">
        <w:r w:rsidR="003F679D" w:rsidRPr="00616443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https://forms.yandex.ru/u/65a54cbc3e9d088b9b16541c/</w:t>
        </w:r>
      </w:hyperlink>
      <w:r w:rsidR="003F679D" w:rsidRPr="003F6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5AB4" w:rsidRPr="003F679D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bookmarkStart w:id="0" w:name="_GoBack"/>
      <w:bookmarkEnd w:id="0"/>
      <w:r w:rsidR="001E5AB4" w:rsidRPr="003F679D">
        <w:rPr>
          <w:rFonts w:ascii="Times New Roman" w:eastAsia="Times New Roman" w:hAnsi="Times New Roman"/>
          <w:sz w:val="24"/>
          <w:szCs w:val="24"/>
          <w:lang w:eastAsia="ru-RU"/>
        </w:rPr>
        <w:t>загрузить</w:t>
      </w:r>
      <w:r w:rsidR="00D8457A" w:rsidRPr="003F6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6F5F" w:rsidRPr="003F679D">
        <w:rPr>
          <w:rFonts w:ascii="Times New Roman" w:eastAsia="Times New Roman" w:hAnsi="Times New Roman"/>
          <w:sz w:val="24"/>
          <w:szCs w:val="24"/>
          <w:lang w:eastAsia="ru-RU"/>
        </w:rPr>
        <w:t>следующие документы:</w:t>
      </w:r>
      <w:r w:rsidR="006E5445" w:rsidRPr="003F6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D9C18C1" w14:textId="51929F3A" w:rsidR="00C44E11" w:rsidRDefault="00076A3D" w:rsidP="00C44E11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0C3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статью </w:t>
      </w:r>
      <w:r w:rsidR="009175C8" w:rsidRPr="002510C3">
        <w:rPr>
          <w:rFonts w:ascii="Times New Roman" w:eastAsia="Times New Roman" w:hAnsi="Times New Roman"/>
          <w:sz w:val="24"/>
          <w:szCs w:val="24"/>
          <w:lang w:eastAsia="ru-RU"/>
        </w:rPr>
        <w:t xml:space="preserve">по тематике доклада </w:t>
      </w:r>
      <w:r w:rsidRPr="002510C3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объемом </w:t>
      </w:r>
      <w:r w:rsidR="00124C32" w:rsidRPr="002510C3">
        <w:rPr>
          <w:rFonts w:ascii="Times New Roman" w:eastAsia="Times New Roman" w:hAnsi="Times New Roman"/>
          <w:sz w:val="24"/>
          <w:szCs w:val="24"/>
          <w:lang w:eastAsia="ru-RU"/>
        </w:rPr>
        <w:t xml:space="preserve">не более 5 </w:t>
      </w:r>
      <w:r w:rsidRPr="002510C3">
        <w:rPr>
          <w:rFonts w:ascii="Times New Roman" w:eastAsia="Times New Roman" w:hAnsi="Times New Roman"/>
          <w:sz w:val="24"/>
          <w:szCs w:val="24"/>
          <w:lang w:eastAsia="ru-RU"/>
        </w:rPr>
        <w:t>страниц</w:t>
      </w:r>
      <w:r w:rsidR="00C86723" w:rsidRPr="002510C3">
        <w:rPr>
          <w:rFonts w:ascii="Times New Roman" w:eastAsia="Times New Roman" w:hAnsi="Times New Roman"/>
          <w:sz w:val="24"/>
          <w:szCs w:val="24"/>
          <w:lang w:eastAsia="ru-RU"/>
        </w:rPr>
        <w:t xml:space="preserve">, требования к оформлению материалов конференции (статей) </w:t>
      </w:r>
      <w:r w:rsidR="00C44E11" w:rsidRPr="002510C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прилагаются </w:t>
      </w:r>
      <w:r w:rsidR="00C44E1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86723" w:rsidRPr="002510C3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="009275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5AB4">
        <w:rPr>
          <w:rFonts w:ascii="Times New Roman" w:eastAsia="Times New Roman" w:hAnsi="Times New Roman"/>
          <w:sz w:val="24"/>
          <w:szCs w:val="24"/>
          <w:lang w:eastAsia="ru-RU"/>
        </w:rPr>
        <w:t>1,</w:t>
      </w:r>
      <w:r w:rsidR="0099575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86723" w:rsidRPr="002510C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275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1E2182F" w14:textId="110954EE" w:rsidR="0092754F" w:rsidRDefault="0092754F" w:rsidP="0024607A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E11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</w:t>
      </w:r>
      <w:r w:rsidR="00C44E11" w:rsidRPr="00C44E11">
        <w:rPr>
          <w:rFonts w:ascii="Times New Roman" w:hAnsi="Times New Roman"/>
          <w:sz w:val="24"/>
          <w:szCs w:val="24"/>
        </w:rPr>
        <w:t xml:space="preserve">на размещение полного текста издания в научной электронной библиотеке </w:t>
      </w:r>
      <w:proofErr w:type="spellStart"/>
      <w:r w:rsidR="00C44E11" w:rsidRPr="00C44E11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="00C44E11" w:rsidRPr="00C44E11">
        <w:rPr>
          <w:rFonts w:ascii="Times New Roman" w:hAnsi="Times New Roman"/>
          <w:sz w:val="24"/>
          <w:szCs w:val="24"/>
        </w:rPr>
        <w:t xml:space="preserve"> </w:t>
      </w:r>
      <w:r w:rsidRPr="00C44E11"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</w:t>
      </w:r>
      <w:r w:rsidR="001E5AB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D4E0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7125B31" w14:textId="1CBBC543" w:rsidR="003D4E0E" w:rsidRPr="00916F5F" w:rsidRDefault="003D4E0E" w:rsidP="003D4E0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F5F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на обработку и использование персональных данных (Приложение </w:t>
      </w:r>
      <w:r w:rsidR="001E5AB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16F5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3B61022" w14:textId="77777777" w:rsidR="00916F5F" w:rsidRDefault="00A11D58" w:rsidP="00695C3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321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направляется </w:t>
      </w:r>
      <w:r w:rsidRPr="00806321">
        <w:rPr>
          <w:rFonts w:ascii="Times New Roman" w:eastAsia="Times New Roman" w:hAnsi="Times New Roman"/>
          <w:sz w:val="24"/>
          <w:szCs w:val="24"/>
          <w:lang w:eastAsia="ru-RU"/>
        </w:rPr>
        <w:t>в виде файла (c указанием в теме письма названия конференции) в формате MS WORD WINDOWS-2007/2010.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0F3F" w:rsidRPr="00BA2683">
        <w:rPr>
          <w:rFonts w:ascii="Times New Roman" w:hAnsi="Times New Roman"/>
          <w:sz w:val="24"/>
          <w:szCs w:val="24"/>
        </w:rPr>
        <w:t xml:space="preserve">Назвать файл статьи следует следующим образом: </w:t>
      </w:r>
      <w:r w:rsidR="00695C33">
        <w:rPr>
          <w:rFonts w:ascii="Times New Roman" w:hAnsi="Times New Roman"/>
          <w:sz w:val="24"/>
          <w:szCs w:val="24"/>
        </w:rPr>
        <w:t>1</w:t>
      </w:r>
      <w:r w:rsidR="00590F3F" w:rsidRPr="00BA2683">
        <w:rPr>
          <w:rFonts w:ascii="Times New Roman" w:hAnsi="Times New Roman"/>
          <w:sz w:val="24"/>
          <w:szCs w:val="24"/>
        </w:rPr>
        <w:t>_</w:t>
      </w:r>
      <w:r w:rsidR="00695C33">
        <w:rPr>
          <w:rFonts w:ascii="Times New Roman" w:hAnsi="Times New Roman"/>
          <w:sz w:val="24"/>
          <w:szCs w:val="24"/>
        </w:rPr>
        <w:t>Белова</w:t>
      </w:r>
      <w:r w:rsidR="00590F3F" w:rsidRPr="00BA2683">
        <w:rPr>
          <w:rFonts w:ascii="Times New Roman" w:hAnsi="Times New Roman"/>
          <w:sz w:val="24"/>
          <w:szCs w:val="24"/>
        </w:rPr>
        <w:t xml:space="preserve">_Экспериментальное.docx, т.е. номер </w:t>
      </w:r>
      <w:r w:rsidR="00590F3F">
        <w:rPr>
          <w:rFonts w:ascii="Times New Roman" w:hAnsi="Times New Roman"/>
          <w:sz w:val="24"/>
          <w:szCs w:val="24"/>
        </w:rPr>
        <w:t xml:space="preserve">секции </w:t>
      </w:r>
      <w:r w:rsidR="00590F3F" w:rsidRPr="00BA2683">
        <w:rPr>
          <w:rFonts w:ascii="Times New Roman" w:hAnsi="Times New Roman"/>
          <w:sz w:val="24"/>
          <w:szCs w:val="24"/>
        </w:rPr>
        <w:t xml:space="preserve">(1 – </w:t>
      </w:r>
      <w:r w:rsidR="00590F3F">
        <w:rPr>
          <w:rFonts w:ascii="Times New Roman" w:hAnsi="Times New Roman"/>
          <w:sz w:val="24"/>
          <w:szCs w:val="24"/>
        </w:rPr>
        <w:t>Вода: проблемы и решения</w:t>
      </w:r>
      <w:r w:rsidR="00590F3F" w:rsidRPr="00BA2683">
        <w:rPr>
          <w:rFonts w:ascii="Times New Roman" w:hAnsi="Times New Roman"/>
          <w:sz w:val="24"/>
          <w:szCs w:val="24"/>
        </w:rPr>
        <w:t xml:space="preserve">; 2 – </w:t>
      </w:r>
      <w:r w:rsidR="00590F3F" w:rsidRPr="001F6FEC">
        <w:rPr>
          <w:rFonts w:ascii="Times New Roman" w:hAnsi="Times New Roman"/>
          <w:sz w:val="24"/>
          <w:szCs w:val="24"/>
        </w:rPr>
        <w:t>Вопросы техносферной безопасно</w:t>
      </w:r>
      <w:r w:rsidR="00590F3F">
        <w:rPr>
          <w:rFonts w:ascii="Times New Roman" w:hAnsi="Times New Roman"/>
          <w:sz w:val="24"/>
          <w:szCs w:val="24"/>
        </w:rPr>
        <w:t>сти Сибири и Арктики в XXI веке</w:t>
      </w:r>
      <w:r w:rsidR="00590F3F" w:rsidRPr="001F6FEC">
        <w:rPr>
          <w:rFonts w:ascii="Times New Roman" w:hAnsi="Times New Roman"/>
          <w:sz w:val="24"/>
          <w:szCs w:val="24"/>
        </w:rPr>
        <w:t>..</w:t>
      </w:r>
      <w:r w:rsidR="00590F3F" w:rsidRPr="00BA2683">
        <w:rPr>
          <w:rFonts w:ascii="Times New Roman" w:hAnsi="Times New Roman"/>
          <w:sz w:val="24"/>
          <w:szCs w:val="24"/>
        </w:rPr>
        <w:t>. и т.д.</w:t>
      </w:r>
      <w:r w:rsidR="00590F3F">
        <w:rPr>
          <w:rFonts w:ascii="Times New Roman" w:hAnsi="Times New Roman"/>
          <w:sz w:val="24"/>
          <w:szCs w:val="24"/>
        </w:rPr>
        <w:t xml:space="preserve">), </w:t>
      </w:r>
      <w:r w:rsidR="00590F3F" w:rsidRPr="00BA2683">
        <w:rPr>
          <w:rFonts w:ascii="Times New Roman" w:hAnsi="Times New Roman"/>
          <w:sz w:val="24"/>
          <w:szCs w:val="24"/>
        </w:rPr>
        <w:t>фамилия первого автора и первое (или несколько, если название начинается с предлога) слово названия статьи.</w:t>
      </w:r>
    </w:p>
    <w:p w14:paraId="427C54A7" w14:textId="088F899E" w:rsidR="00B413AB" w:rsidRPr="00F066B5" w:rsidRDefault="00BA2683" w:rsidP="003A0F2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6F5F">
        <w:rPr>
          <w:rFonts w:ascii="Times New Roman" w:hAnsi="Times New Roman"/>
          <w:sz w:val="24"/>
          <w:szCs w:val="24"/>
        </w:rPr>
        <w:t>При получении материалов по электронной почте оргкомитет в течение двух дней отправляет на указанную в регистрационной карте электронную почту автор</w:t>
      </w:r>
      <w:r w:rsidR="003A0F26" w:rsidRPr="00916F5F">
        <w:rPr>
          <w:rFonts w:ascii="Times New Roman" w:hAnsi="Times New Roman"/>
          <w:sz w:val="24"/>
          <w:szCs w:val="24"/>
        </w:rPr>
        <w:t>а п</w:t>
      </w:r>
      <w:r w:rsidRPr="00916F5F">
        <w:rPr>
          <w:rFonts w:ascii="Times New Roman" w:hAnsi="Times New Roman"/>
          <w:sz w:val="24"/>
          <w:szCs w:val="24"/>
        </w:rPr>
        <w:t xml:space="preserve">исьмо «Материалы получены», </w:t>
      </w:r>
      <w:r w:rsidR="00B413AB" w:rsidRPr="00916F5F">
        <w:rPr>
          <w:rFonts w:ascii="Times New Roman" w:eastAsia="Batang" w:hAnsi="Times New Roman"/>
          <w:sz w:val="24"/>
          <w:szCs w:val="24"/>
        </w:rPr>
        <w:t>в течение семи рабочих дней прид</w:t>
      </w:r>
      <w:r w:rsidR="00124C32" w:rsidRPr="00916F5F">
        <w:rPr>
          <w:rFonts w:ascii="Times New Roman" w:eastAsia="Batang" w:hAnsi="Times New Roman"/>
          <w:sz w:val="24"/>
          <w:szCs w:val="24"/>
        </w:rPr>
        <w:t>ет оповещение о приеме/</w:t>
      </w:r>
      <w:r w:rsidR="00B413AB" w:rsidRPr="00916F5F">
        <w:rPr>
          <w:rFonts w:ascii="Times New Roman" w:eastAsia="Batang" w:hAnsi="Times New Roman"/>
          <w:sz w:val="24"/>
          <w:szCs w:val="24"/>
        </w:rPr>
        <w:t>доработке/отказе в приеме статьи.</w:t>
      </w:r>
      <w:r w:rsidRPr="00916F5F">
        <w:rPr>
          <w:rFonts w:ascii="Times New Roman" w:hAnsi="Times New Roman"/>
          <w:sz w:val="24"/>
          <w:szCs w:val="24"/>
        </w:rPr>
        <w:t xml:space="preserve"> Авторам, отправившим материалы и не получившим подтверждения от оргкомитета, </w:t>
      </w:r>
      <w:r w:rsidRPr="00916F5F">
        <w:rPr>
          <w:rFonts w:ascii="Times New Roman" w:hAnsi="Times New Roman"/>
          <w:b/>
          <w:sz w:val="24"/>
          <w:szCs w:val="24"/>
        </w:rPr>
        <w:t xml:space="preserve">просьба </w:t>
      </w:r>
      <w:r w:rsidR="003A0F26" w:rsidRPr="00916F5F">
        <w:rPr>
          <w:rFonts w:ascii="Times New Roman" w:hAnsi="Times New Roman"/>
          <w:b/>
          <w:sz w:val="24"/>
          <w:szCs w:val="24"/>
        </w:rPr>
        <w:t xml:space="preserve">связаться с </w:t>
      </w:r>
      <w:r w:rsidR="003A0F26" w:rsidRPr="00916F5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ответственным секретарем </w:t>
      </w:r>
      <w:r w:rsidR="003A0F26" w:rsidRPr="00916F5F">
        <w:rPr>
          <w:rFonts w:ascii="Times New Roman" w:eastAsia="Batang" w:hAnsi="Times New Roman"/>
          <w:sz w:val="24"/>
          <w:szCs w:val="24"/>
        </w:rPr>
        <w:t xml:space="preserve">Конференции </w:t>
      </w:r>
      <w:r w:rsidR="003A0F26" w:rsidRPr="00916F5F">
        <w:rPr>
          <w:rFonts w:ascii="Times New Roman" w:eastAsia="Batang" w:hAnsi="Times New Roman"/>
          <w:b/>
          <w:sz w:val="24"/>
          <w:szCs w:val="24"/>
        </w:rPr>
        <w:t>Михайловой Ларисой Юрьевной,</w:t>
      </w:r>
      <w:r w:rsidR="003A0F26" w:rsidRPr="00916F5F">
        <w:rPr>
          <w:rFonts w:ascii="Times New Roman" w:eastAsia="Batang" w:hAnsi="Times New Roman"/>
          <w:sz w:val="24"/>
          <w:szCs w:val="24"/>
        </w:rPr>
        <w:t xml:space="preserve">  </w:t>
      </w:r>
      <w:r w:rsidR="003A0F26" w:rsidRPr="00916F5F">
        <w:rPr>
          <w:rFonts w:ascii="Times New Roman" w:hAnsi="Times New Roman"/>
          <w:sz w:val="24"/>
          <w:szCs w:val="24"/>
          <w:shd w:val="clear" w:color="auto" w:fill="FFFFFF"/>
        </w:rPr>
        <w:t>e-</w:t>
      </w:r>
      <w:proofErr w:type="spellStart"/>
      <w:r w:rsidR="003A0F26" w:rsidRPr="00916F5F">
        <w:rPr>
          <w:rFonts w:ascii="Times New Roman" w:hAnsi="Times New Roman"/>
          <w:sz w:val="24"/>
          <w:szCs w:val="24"/>
          <w:shd w:val="clear" w:color="auto" w:fill="FFFFFF"/>
        </w:rPr>
        <w:t>mail</w:t>
      </w:r>
      <w:proofErr w:type="spellEnd"/>
      <w:r w:rsidR="003A0F26" w:rsidRPr="00916F5F">
        <w:rPr>
          <w:rFonts w:ascii="Times New Roman" w:hAnsi="Times New Roman"/>
          <w:sz w:val="24"/>
          <w:szCs w:val="24"/>
          <w:shd w:val="clear" w:color="auto" w:fill="FFFFFF"/>
        </w:rPr>
        <w:t>:</w:t>
      </w:r>
      <w:hyperlink r:id="rId20" w:history="1">
        <w:r w:rsidR="003A0F26" w:rsidRPr="00916F5F">
          <w:rPr>
            <w:rStyle w:val="a5"/>
          </w:rPr>
          <w:t xml:space="preserve"> </w:t>
        </w:r>
        <w:r w:rsidR="003A0F26" w:rsidRPr="00916F5F">
          <w:rPr>
            <w:rStyle w:val="a5"/>
            <w:rFonts w:ascii="Times New Roman" w:hAnsi="Times New Roman"/>
            <w:bCs/>
            <w:sz w:val="24"/>
            <w:szCs w:val="24"/>
            <w:shd w:val="clear" w:color="auto" w:fill="FFFFFF"/>
          </w:rPr>
          <w:t>mihajlovalj@tyuiu.ru</w:t>
        </w:r>
      </w:hyperlink>
      <w:r w:rsidRPr="00916F5F">
        <w:rPr>
          <w:rFonts w:ascii="Times New Roman" w:hAnsi="Times New Roman"/>
          <w:b/>
          <w:sz w:val="24"/>
          <w:szCs w:val="24"/>
        </w:rPr>
        <w:t>.</w:t>
      </w:r>
    </w:p>
    <w:p w14:paraId="059F390F" w14:textId="77777777" w:rsidR="003A0F26" w:rsidRDefault="003A0F26" w:rsidP="00076A3D">
      <w:pPr>
        <w:ind w:firstLine="696"/>
        <w:jc w:val="center"/>
        <w:rPr>
          <w:rFonts w:ascii="Times New Roman" w:eastAsia="Batang" w:hAnsi="Times New Roman"/>
          <w:b/>
          <w:sz w:val="24"/>
          <w:szCs w:val="24"/>
        </w:rPr>
      </w:pPr>
    </w:p>
    <w:p w14:paraId="4DD1601F" w14:textId="38CD529C" w:rsidR="00076A3D" w:rsidRPr="00B413AB" w:rsidRDefault="00076A3D" w:rsidP="00076A3D">
      <w:pPr>
        <w:ind w:firstLine="696"/>
        <w:jc w:val="center"/>
        <w:rPr>
          <w:rFonts w:ascii="Times New Roman" w:eastAsia="Batang" w:hAnsi="Times New Roman"/>
          <w:b/>
          <w:sz w:val="24"/>
          <w:szCs w:val="24"/>
        </w:rPr>
      </w:pPr>
      <w:r w:rsidRPr="00B413AB">
        <w:rPr>
          <w:rFonts w:ascii="Times New Roman" w:eastAsia="Batang" w:hAnsi="Times New Roman"/>
          <w:b/>
          <w:sz w:val="24"/>
          <w:szCs w:val="24"/>
        </w:rPr>
        <w:t>Важные даты конференции: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6906"/>
      </w:tblGrid>
      <w:tr w:rsidR="00076A3D" w:rsidRPr="00590F3F" w14:paraId="0DDF9710" w14:textId="77777777" w:rsidTr="00B413AB">
        <w:tc>
          <w:tcPr>
            <w:tcW w:w="2660" w:type="dxa"/>
          </w:tcPr>
          <w:p w14:paraId="5E519F0C" w14:textId="0C7B229C" w:rsidR="00076A3D" w:rsidRPr="00590F3F" w:rsidRDefault="00E86811" w:rsidP="00E86811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10</w:t>
            </w:r>
            <w:r w:rsidR="00076A3D" w:rsidRPr="00590F3F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607F02">
              <w:rPr>
                <w:rFonts w:ascii="Times New Roman" w:eastAsia="Batang" w:hAnsi="Times New Roman"/>
                <w:sz w:val="24"/>
                <w:szCs w:val="24"/>
              </w:rPr>
              <w:t>марта</w:t>
            </w:r>
            <w:r w:rsidR="00076A3D" w:rsidRPr="00590F3F">
              <w:rPr>
                <w:rFonts w:ascii="Times New Roman" w:eastAsia="Batang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6910" w:type="dxa"/>
          </w:tcPr>
          <w:p w14:paraId="7C4F6B98" w14:textId="0BCC2D07" w:rsidR="00076A3D" w:rsidRPr="00590F3F" w:rsidRDefault="00076A3D" w:rsidP="003A0F26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590F3F">
              <w:rPr>
                <w:rFonts w:ascii="Times New Roman" w:eastAsia="Batang" w:hAnsi="Times New Roman"/>
                <w:sz w:val="24"/>
                <w:szCs w:val="24"/>
              </w:rPr>
              <w:t xml:space="preserve">Окончание </w:t>
            </w:r>
            <w:r w:rsidRPr="008D09EC">
              <w:rPr>
                <w:rFonts w:ascii="Times New Roman" w:eastAsia="Batang" w:hAnsi="Times New Roman"/>
                <w:sz w:val="24"/>
                <w:szCs w:val="24"/>
              </w:rPr>
              <w:t>первичного</w:t>
            </w:r>
            <w:r w:rsidR="003A0F26" w:rsidRPr="008D09EC">
              <w:rPr>
                <w:rFonts w:ascii="Times New Roman" w:eastAsia="Batang" w:hAnsi="Times New Roman"/>
                <w:sz w:val="24"/>
                <w:szCs w:val="24"/>
              </w:rPr>
              <w:t xml:space="preserve"> приема заявок, статей, согласия</w:t>
            </w:r>
            <w:r w:rsidR="003A0F26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</w:tr>
      <w:tr w:rsidR="00076A3D" w:rsidRPr="00590F3F" w14:paraId="490475EC" w14:textId="77777777" w:rsidTr="00B413AB">
        <w:tc>
          <w:tcPr>
            <w:tcW w:w="2660" w:type="dxa"/>
          </w:tcPr>
          <w:p w14:paraId="55B30991" w14:textId="0F04BBF8" w:rsidR="00076A3D" w:rsidRPr="00590F3F" w:rsidRDefault="00607F02" w:rsidP="00E86811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  <w:r w:rsidR="00E86811">
              <w:rPr>
                <w:rFonts w:ascii="Times New Roman" w:eastAsia="Batang" w:hAnsi="Times New Roman"/>
                <w:sz w:val="24"/>
                <w:szCs w:val="24"/>
              </w:rPr>
              <w:t>7</w:t>
            </w:r>
            <w:r w:rsidR="00076A3D" w:rsidRPr="00590F3F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марта</w:t>
            </w:r>
            <w:r w:rsidR="00076A3D" w:rsidRPr="00590F3F">
              <w:rPr>
                <w:rFonts w:ascii="Times New Roman" w:eastAsia="Batang" w:hAnsi="Times New Roman"/>
                <w:sz w:val="24"/>
                <w:szCs w:val="24"/>
              </w:rPr>
              <w:t xml:space="preserve"> 202</w:t>
            </w:r>
            <w:r w:rsidR="00E868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6910" w:type="dxa"/>
          </w:tcPr>
          <w:p w14:paraId="5082E7D3" w14:textId="064414F0" w:rsidR="00076A3D" w:rsidRPr="00590F3F" w:rsidRDefault="00B413AB" w:rsidP="00590F3F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590F3F">
              <w:rPr>
                <w:rFonts w:ascii="Times New Roman" w:eastAsia="Batang" w:hAnsi="Times New Roman"/>
                <w:sz w:val="24"/>
                <w:szCs w:val="24"/>
              </w:rPr>
              <w:t>Окончание приема исправленных в соответствии с замечаниями статей</w:t>
            </w:r>
          </w:p>
        </w:tc>
      </w:tr>
      <w:tr w:rsidR="00124C32" w:rsidRPr="00590F3F" w14:paraId="4B2243C4" w14:textId="77777777" w:rsidTr="00B413AB">
        <w:tc>
          <w:tcPr>
            <w:tcW w:w="2660" w:type="dxa"/>
          </w:tcPr>
          <w:p w14:paraId="24B5ABDC" w14:textId="746AFCA9" w:rsidR="00124C32" w:rsidRPr="00590F3F" w:rsidRDefault="00124C32" w:rsidP="00E86811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590F3F">
              <w:rPr>
                <w:rFonts w:ascii="Times New Roman" w:eastAsia="Batang" w:hAnsi="Times New Roman"/>
                <w:sz w:val="24"/>
                <w:szCs w:val="24"/>
              </w:rPr>
              <w:t>1</w:t>
            </w:r>
            <w:r w:rsidR="00E86811">
              <w:rPr>
                <w:rFonts w:ascii="Times New Roman" w:eastAsia="Batang" w:hAnsi="Times New Roman"/>
                <w:sz w:val="24"/>
                <w:szCs w:val="24"/>
              </w:rPr>
              <w:t>8</w:t>
            </w:r>
            <w:r w:rsidRPr="00590F3F">
              <w:rPr>
                <w:rFonts w:ascii="Times New Roman" w:eastAsia="Batang" w:hAnsi="Times New Roman"/>
                <w:sz w:val="24"/>
                <w:szCs w:val="24"/>
              </w:rPr>
              <w:t xml:space="preserve"> марта 202</w:t>
            </w:r>
            <w:r w:rsidR="00E868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6910" w:type="dxa"/>
          </w:tcPr>
          <w:p w14:paraId="688ED8DB" w14:textId="6CA08CDB" w:rsidR="00124C32" w:rsidRPr="00590F3F" w:rsidRDefault="00124C32" w:rsidP="00590F3F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590F3F">
              <w:rPr>
                <w:rFonts w:ascii="Times New Roman" w:eastAsia="Batang" w:hAnsi="Times New Roman"/>
                <w:sz w:val="24"/>
                <w:szCs w:val="24"/>
              </w:rPr>
              <w:t>Публикация программы конференции на сайте</w:t>
            </w:r>
          </w:p>
        </w:tc>
      </w:tr>
      <w:tr w:rsidR="00124C32" w:rsidRPr="00590F3F" w14:paraId="68BAF951" w14:textId="77777777" w:rsidTr="00B413AB">
        <w:tc>
          <w:tcPr>
            <w:tcW w:w="2660" w:type="dxa"/>
          </w:tcPr>
          <w:p w14:paraId="19934E72" w14:textId="747C6F01" w:rsidR="00124C32" w:rsidRPr="00590F3F" w:rsidRDefault="004322E3" w:rsidP="00E86811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  <w:r w:rsidR="00E86811">
              <w:rPr>
                <w:rFonts w:ascii="Times New Roman" w:eastAsia="Batang" w:hAnsi="Times New Roman"/>
                <w:sz w:val="24"/>
                <w:szCs w:val="24"/>
              </w:rPr>
              <w:t>1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-2</w:t>
            </w:r>
            <w:r w:rsidR="00E86811">
              <w:rPr>
                <w:rFonts w:ascii="Times New Roman" w:eastAsia="Batang" w:hAnsi="Times New Roman"/>
                <w:sz w:val="24"/>
                <w:szCs w:val="24"/>
              </w:rPr>
              <w:t>2</w:t>
            </w:r>
            <w:r w:rsidR="00C44E11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124C32" w:rsidRPr="00590F3F">
              <w:rPr>
                <w:rFonts w:ascii="Times New Roman" w:eastAsia="Batang" w:hAnsi="Times New Roman"/>
                <w:sz w:val="24"/>
                <w:szCs w:val="24"/>
              </w:rPr>
              <w:t xml:space="preserve"> марта 202</w:t>
            </w:r>
            <w:r w:rsidR="00E868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6910" w:type="dxa"/>
          </w:tcPr>
          <w:p w14:paraId="43352436" w14:textId="0F8D8C71" w:rsidR="00124C32" w:rsidRPr="00590F3F" w:rsidRDefault="00124C32" w:rsidP="00590F3F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590F3F">
              <w:rPr>
                <w:rFonts w:ascii="Times New Roman" w:eastAsia="Batang" w:hAnsi="Times New Roman"/>
                <w:sz w:val="24"/>
                <w:szCs w:val="24"/>
              </w:rPr>
              <w:t xml:space="preserve">Конференция </w:t>
            </w:r>
          </w:p>
        </w:tc>
      </w:tr>
    </w:tbl>
    <w:p w14:paraId="535CEAFE" w14:textId="77777777" w:rsidR="00DC7018" w:rsidRDefault="00DC7018" w:rsidP="00DC701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576BE8" w14:textId="77777777" w:rsidR="001E5AB4" w:rsidRDefault="001E5AB4" w:rsidP="00DC701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FD348E5" w14:textId="77777777" w:rsidR="001E5AB4" w:rsidRPr="00790FF1" w:rsidRDefault="001E5AB4" w:rsidP="00DC701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AF6EA92" w14:textId="77777777" w:rsidR="00AC18E4" w:rsidRPr="00C710FC" w:rsidRDefault="00AC18E4" w:rsidP="00AC18E4">
      <w:pPr>
        <w:pStyle w:val="7"/>
        <w:ind w:right="-290"/>
        <w:jc w:val="center"/>
        <w:rPr>
          <w:rFonts w:ascii="Times New Roman" w:hAnsi="Times New Roman"/>
          <w:b/>
        </w:rPr>
      </w:pPr>
      <w:r w:rsidRPr="00C710FC">
        <w:rPr>
          <w:rFonts w:ascii="Times New Roman" w:hAnsi="Times New Roman"/>
          <w:b/>
        </w:rPr>
        <w:lastRenderedPageBreak/>
        <w:t>Требования к  оформлению стат</w:t>
      </w:r>
      <w:r>
        <w:rPr>
          <w:rFonts w:ascii="Times New Roman" w:hAnsi="Times New Roman"/>
          <w:b/>
        </w:rPr>
        <w:t>ьи</w:t>
      </w:r>
      <w:r w:rsidRPr="00C710FC">
        <w:rPr>
          <w:rFonts w:ascii="Times New Roman" w:hAnsi="Times New Roman"/>
          <w:b/>
        </w:rPr>
        <w:t xml:space="preserve"> в сборник</w:t>
      </w:r>
    </w:p>
    <w:p w14:paraId="0D91A20F" w14:textId="6E99021E" w:rsidR="00AC18E4" w:rsidRPr="00C710FC" w:rsidRDefault="00AC18E4" w:rsidP="00AC18E4">
      <w:pPr>
        <w:jc w:val="both"/>
        <w:rPr>
          <w:rFonts w:ascii="Times New Roman" w:hAnsi="Times New Roman"/>
          <w:sz w:val="24"/>
          <w:szCs w:val="24"/>
        </w:rPr>
      </w:pPr>
      <w:r w:rsidRPr="00C710FC">
        <w:rPr>
          <w:rFonts w:ascii="Times New Roman" w:hAnsi="Times New Roman"/>
          <w:sz w:val="24"/>
          <w:szCs w:val="24"/>
        </w:rPr>
        <w:tab/>
        <w:t xml:space="preserve">Материалы докладов </w:t>
      </w:r>
      <w:r w:rsidR="00C44E11" w:rsidRPr="00C710FC">
        <w:rPr>
          <w:rFonts w:ascii="Times New Roman" w:hAnsi="Times New Roman"/>
          <w:sz w:val="24"/>
          <w:szCs w:val="24"/>
        </w:rPr>
        <w:t xml:space="preserve">объемом </w:t>
      </w:r>
      <w:r w:rsidR="00C44E11" w:rsidRPr="00C710FC">
        <w:rPr>
          <w:rFonts w:ascii="Times New Roman" w:hAnsi="Times New Roman"/>
          <w:b/>
          <w:sz w:val="24"/>
          <w:szCs w:val="24"/>
        </w:rPr>
        <w:t>не</w:t>
      </w:r>
      <w:r>
        <w:rPr>
          <w:rFonts w:ascii="Times New Roman" w:hAnsi="Times New Roman"/>
          <w:b/>
          <w:sz w:val="24"/>
          <w:szCs w:val="24"/>
        </w:rPr>
        <w:t xml:space="preserve"> более 5</w:t>
      </w:r>
      <w:r w:rsidRPr="00C710FC">
        <w:rPr>
          <w:rFonts w:ascii="Times New Roman" w:hAnsi="Times New Roman"/>
          <w:sz w:val="24"/>
          <w:szCs w:val="24"/>
        </w:rPr>
        <w:t xml:space="preserve"> полных страниц</w:t>
      </w:r>
      <w:r>
        <w:rPr>
          <w:rFonts w:ascii="Times New Roman" w:hAnsi="Times New Roman"/>
          <w:sz w:val="24"/>
          <w:szCs w:val="24"/>
        </w:rPr>
        <w:t xml:space="preserve"> отправляются</w:t>
      </w:r>
      <w:r w:rsidRPr="00C710FC">
        <w:rPr>
          <w:rFonts w:ascii="Times New Roman" w:hAnsi="Times New Roman"/>
          <w:sz w:val="24"/>
          <w:szCs w:val="24"/>
        </w:rPr>
        <w:t xml:space="preserve"> в виде файла в формате </w:t>
      </w:r>
      <w:r w:rsidRPr="00C710FC">
        <w:rPr>
          <w:rFonts w:ascii="Times New Roman" w:hAnsi="Times New Roman"/>
          <w:sz w:val="24"/>
          <w:szCs w:val="24"/>
          <w:lang w:val="en-US"/>
        </w:rPr>
        <w:t>MS</w:t>
      </w:r>
      <w:r w:rsidRPr="00C710FC"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  <w:lang w:val="en-US"/>
        </w:rPr>
        <w:t>WORD</w:t>
      </w:r>
      <w:r w:rsidR="005D6F81" w:rsidRPr="00916F5F">
        <w:rPr>
          <w:rFonts w:ascii="Times New Roman" w:hAnsi="Times New Roman"/>
          <w:sz w:val="24"/>
          <w:szCs w:val="24"/>
        </w:rPr>
        <w:t xml:space="preserve">. Требования к оформлению публикации размещены на сайте ТИУ </w:t>
      </w:r>
      <w:hyperlink r:id="rId21" w:history="1">
        <w:r w:rsidR="005D6F81" w:rsidRPr="00916F5F">
          <w:rPr>
            <w:rStyle w:val="a5"/>
            <w:rFonts w:ascii="Times New Roman" w:hAnsi="Times New Roman"/>
            <w:sz w:val="24"/>
            <w:szCs w:val="24"/>
          </w:rPr>
          <w:t>https://www.tyuiu.ru/university/subdivisions/teachbookdep/bibliotechno-izdatelskij-kompleks/izdatelskij-tsentr/trebovaniya-k-rukopisi-predyavlyaemoj-v-izdatelstvo-tyumgngu/</w:t>
        </w:r>
      </w:hyperlink>
      <w:r w:rsidR="005D6F81">
        <w:rPr>
          <w:rFonts w:ascii="Times New Roman" w:hAnsi="Times New Roman"/>
          <w:sz w:val="24"/>
          <w:szCs w:val="24"/>
        </w:rPr>
        <w:t xml:space="preserve"> </w:t>
      </w:r>
    </w:p>
    <w:p w14:paraId="2702C3B6" w14:textId="3C771F76" w:rsidR="00AC18E4" w:rsidRPr="00C710FC" w:rsidRDefault="00AC18E4" w:rsidP="00AC18E4">
      <w:pPr>
        <w:spacing w:line="260" w:lineRule="auto"/>
        <w:jc w:val="both"/>
        <w:rPr>
          <w:rFonts w:ascii="Times New Roman" w:hAnsi="Times New Roman"/>
          <w:sz w:val="24"/>
          <w:szCs w:val="24"/>
        </w:rPr>
      </w:pPr>
      <w:r w:rsidRPr="00C710FC">
        <w:rPr>
          <w:rFonts w:ascii="Times New Roman" w:hAnsi="Times New Roman"/>
          <w:b/>
          <w:sz w:val="24"/>
          <w:szCs w:val="24"/>
          <w:u w:val="single"/>
        </w:rPr>
        <w:t xml:space="preserve">Границы </w:t>
      </w:r>
      <w:r w:rsidR="00C44E11" w:rsidRPr="00C710FC">
        <w:rPr>
          <w:rFonts w:ascii="Times New Roman" w:hAnsi="Times New Roman"/>
          <w:b/>
          <w:sz w:val="24"/>
          <w:szCs w:val="24"/>
          <w:u w:val="single"/>
        </w:rPr>
        <w:t>текста:</w:t>
      </w:r>
      <w:r w:rsidR="00C44E11" w:rsidRPr="00C710FC">
        <w:rPr>
          <w:rFonts w:ascii="Times New Roman" w:hAnsi="Times New Roman"/>
          <w:sz w:val="24"/>
          <w:szCs w:val="24"/>
        </w:rPr>
        <w:t xml:space="preserve"> верхнее</w:t>
      </w:r>
      <w:r w:rsidRPr="00C710FC">
        <w:rPr>
          <w:rFonts w:ascii="Times New Roman" w:hAnsi="Times New Roman"/>
          <w:sz w:val="24"/>
          <w:szCs w:val="24"/>
        </w:rPr>
        <w:t xml:space="preserve"> поле - </w:t>
      </w:r>
      <w:smartTag w:uri="urn:schemas-microsoft-com:office:smarttags" w:element="metricconverter">
        <w:smartTagPr>
          <w:attr w:name="ProductID" w:val="20 мм"/>
        </w:smartTagPr>
        <w:r w:rsidRPr="00C710FC">
          <w:rPr>
            <w:rFonts w:ascii="Times New Roman" w:hAnsi="Times New Roman"/>
            <w:sz w:val="24"/>
            <w:szCs w:val="24"/>
          </w:rPr>
          <w:t>20 мм</w:t>
        </w:r>
      </w:smartTag>
      <w:r w:rsidRPr="00C710FC">
        <w:rPr>
          <w:rFonts w:ascii="Times New Roman" w:hAnsi="Times New Roman"/>
          <w:sz w:val="24"/>
          <w:szCs w:val="24"/>
        </w:rPr>
        <w:t xml:space="preserve">, нижнее поле - </w:t>
      </w:r>
      <w:smartTag w:uri="urn:schemas-microsoft-com:office:smarttags" w:element="metricconverter">
        <w:smartTagPr>
          <w:attr w:name="ProductID" w:val="30 мм"/>
        </w:smartTagPr>
        <w:r w:rsidRPr="00C710FC">
          <w:rPr>
            <w:rFonts w:ascii="Times New Roman" w:hAnsi="Times New Roman"/>
            <w:sz w:val="24"/>
            <w:szCs w:val="24"/>
          </w:rPr>
          <w:t>30 мм</w:t>
        </w:r>
      </w:smartTag>
      <w:r w:rsidRPr="00C710FC">
        <w:rPr>
          <w:rFonts w:ascii="Times New Roman" w:hAnsi="Times New Roman"/>
          <w:sz w:val="24"/>
          <w:szCs w:val="24"/>
        </w:rPr>
        <w:t xml:space="preserve">, правое и левое поля - </w:t>
      </w:r>
      <w:smartTag w:uri="urn:schemas-microsoft-com:office:smarttags" w:element="metricconverter">
        <w:smartTagPr>
          <w:attr w:name="ProductID" w:val="25 мм"/>
        </w:smartTagPr>
        <w:r w:rsidRPr="00C710FC">
          <w:rPr>
            <w:rFonts w:ascii="Times New Roman" w:hAnsi="Times New Roman"/>
            <w:sz w:val="24"/>
            <w:szCs w:val="24"/>
          </w:rPr>
          <w:t>25 мм</w:t>
        </w:r>
      </w:smartTag>
      <w:r w:rsidRPr="00C710FC">
        <w:rPr>
          <w:rFonts w:ascii="Times New Roman" w:hAnsi="Times New Roman"/>
          <w:sz w:val="24"/>
          <w:szCs w:val="24"/>
        </w:rPr>
        <w:t xml:space="preserve">. </w:t>
      </w:r>
      <w:r w:rsidRPr="00C710FC">
        <w:rPr>
          <w:rFonts w:ascii="Times New Roman" w:hAnsi="Times New Roman"/>
          <w:b/>
          <w:sz w:val="24"/>
          <w:szCs w:val="24"/>
          <w:u w:val="single"/>
        </w:rPr>
        <w:t>Шрифт:</w:t>
      </w:r>
      <w:r w:rsidRPr="00C710FC">
        <w:rPr>
          <w:rFonts w:ascii="Times New Roman" w:hAnsi="Times New Roman"/>
          <w:sz w:val="24"/>
          <w:szCs w:val="24"/>
        </w:rPr>
        <w:t xml:space="preserve"> размер 14, </w:t>
      </w:r>
      <w:r w:rsidRPr="00C710FC">
        <w:rPr>
          <w:rFonts w:ascii="Times New Roman" w:hAnsi="Times New Roman"/>
          <w:sz w:val="24"/>
          <w:szCs w:val="24"/>
          <w:lang w:val="en-US"/>
        </w:rPr>
        <w:t>TIMES</w:t>
      </w:r>
      <w:r w:rsidRPr="00C710FC"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  <w:lang w:val="en-US"/>
        </w:rPr>
        <w:t>NEW</w:t>
      </w:r>
      <w:r w:rsidRPr="00C710FC"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  <w:lang w:val="en-US"/>
        </w:rPr>
        <w:t>ROMAN</w:t>
      </w:r>
      <w:r w:rsidRPr="00C710FC">
        <w:rPr>
          <w:rFonts w:ascii="Times New Roman" w:hAnsi="Times New Roman"/>
          <w:sz w:val="24"/>
          <w:szCs w:val="24"/>
        </w:rPr>
        <w:t xml:space="preserve">, выравнивание по ширине, </w:t>
      </w:r>
      <w:r>
        <w:rPr>
          <w:rFonts w:ascii="Times New Roman" w:hAnsi="Times New Roman"/>
          <w:sz w:val="24"/>
          <w:szCs w:val="24"/>
        </w:rPr>
        <w:t xml:space="preserve">абзацный </w:t>
      </w:r>
      <w:r w:rsidRPr="00C710FC">
        <w:rPr>
          <w:rFonts w:ascii="Times New Roman" w:hAnsi="Times New Roman"/>
          <w:sz w:val="24"/>
          <w:szCs w:val="24"/>
        </w:rPr>
        <w:t>отступ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</w:rPr>
        <w:t>1,2</w:t>
      </w:r>
      <w:r>
        <w:rPr>
          <w:rFonts w:ascii="Times New Roman" w:hAnsi="Times New Roman"/>
          <w:sz w:val="24"/>
          <w:szCs w:val="24"/>
        </w:rPr>
        <w:t>5</w:t>
      </w:r>
      <w:r w:rsidRPr="00C710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C710F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10FC">
        <w:rPr>
          <w:rFonts w:ascii="Times New Roman" w:hAnsi="Times New Roman"/>
          <w:sz w:val="24"/>
          <w:szCs w:val="24"/>
        </w:rPr>
        <w:t xml:space="preserve">межстрочный интервал – одинарный, рисунки в формате </w:t>
      </w:r>
      <w:r w:rsidRPr="00C710FC">
        <w:rPr>
          <w:rFonts w:ascii="Times New Roman" w:hAnsi="Times New Roman"/>
          <w:sz w:val="24"/>
          <w:szCs w:val="24"/>
          <w:lang w:val="en-US"/>
        </w:rPr>
        <w:t>JPG</w:t>
      </w:r>
      <w:r w:rsidRPr="00C710FC">
        <w:rPr>
          <w:rFonts w:ascii="Times New Roman" w:hAnsi="Times New Roman"/>
          <w:sz w:val="24"/>
          <w:szCs w:val="24"/>
        </w:rPr>
        <w:t xml:space="preserve">, таблицы – в формате </w:t>
      </w:r>
      <w:r w:rsidRPr="00C710FC">
        <w:rPr>
          <w:rFonts w:ascii="Times New Roman" w:hAnsi="Times New Roman"/>
          <w:sz w:val="24"/>
          <w:szCs w:val="24"/>
          <w:lang w:val="en-US"/>
        </w:rPr>
        <w:t>Word</w:t>
      </w:r>
      <w:r w:rsidRPr="00C710FC">
        <w:rPr>
          <w:rFonts w:ascii="Times New Roman" w:hAnsi="Times New Roman"/>
          <w:sz w:val="24"/>
          <w:szCs w:val="24"/>
        </w:rPr>
        <w:t xml:space="preserve">, формулы - в редакторе </w:t>
      </w:r>
      <w:r w:rsidRPr="00C710FC">
        <w:rPr>
          <w:rFonts w:ascii="Times New Roman" w:hAnsi="Times New Roman"/>
          <w:sz w:val="24"/>
          <w:szCs w:val="24"/>
          <w:lang w:val="en-US"/>
        </w:rPr>
        <w:t>Microsoft</w:t>
      </w:r>
      <w:r w:rsidRPr="00C710FC"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  <w:lang w:val="en-US"/>
        </w:rPr>
        <w:t>Equation</w:t>
      </w:r>
      <w:r>
        <w:rPr>
          <w:rFonts w:ascii="Times New Roman" w:hAnsi="Times New Roman"/>
          <w:sz w:val="24"/>
          <w:szCs w:val="24"/>
        </w:rPr>
        <w:t xml:space="preserve"> 3.0 или </w:t>
      </w:r>
      <w:r>
        <w:rPr>
          <w:rFonts w:ascii="Times New Roman" w:hAnsi="Times New Roman"/>
          <w:sz w:val="24"/>
          <w:szCs w:val="24"/>
          <w:lang w:val="en-US"/>
        </w:rPr>
        <w:t>Math</w:t>
      </w:r>
      <w:r w:rsidRPr="00783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Type</w:t>
      </w:r>
      <w:r w:rsidRPr="00C710FC">
        <w:rPr>
          <w:rFonts w:ascii="Times New Roman" w:hAnsi="Times New Roman"/>
          <w:sz w:val="24"/>
          <w:szCs w:val="24"/>
        </w:rPr>
        <w:t xml:space="preserve">, диаграммы - </w:t>
      </w:r>
      <w:r w:rsidR="00C44E11" w:rsidRPr="00C710FC">
        <w:rPr>
          <w:rFonts w:ascii="Times New Roman" w:hAnsi="Times New Roman"/>
          <w:sz w:val="24"/>
          <w:szCs w:val="24"/>
        </w:rPr>
        <w:t>в формате</w:t>
      </w:r>
      <w:r w:rsidRPr="00C710FC"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  <w:lang w:val="en-US"/>
        </w:rPr>
        <w:t>Microsoft</w:t>
      </w:r>
      <w:r w:rsidRPr="00C710FC"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  <w:lang w:val="en-US"/>
        </w:rPr>
        <w:t>Excel</w:t>
      </w:r>
      <w:r w:rsidRPr="00C710FC">
        <w:rPr>
          <w:rFonts w:ascii="Times New Roman" w:hAnsi="Times New Roman"/>
          <w:sz w:val="24"/>
          <w:szCs w:val="24"/>
        </w:rPr>
        <w:t>.</w:t>
      </w:r>
    </w:p>
    <w:p w14:paraId="301AE1AE" w14:textId="0F124CAF" w:rsidR="00AC18E4" w:rsidRPr="00A959C8" w:rsidRDefault="00AC18E4" w:rsidP="00AC18E4">
      <w:pPr>
        <w:spacing w:line="260" w:lineRule="auto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10FC">
        <w:rPr>
          <w:rFonts w:ascii="Times New Roman" w:hAnsi="Times New Roman"/>
          <w:b/>
          <w:sz w:val="24"/>
          <w:szCs w:val="24"/>
          <w:u w:val="single"/>
        </w:rPr>
        <w:t>Построение рукописи.</w:t>
      </w:r>
      <w:r w:rsidRPr="00C710FC">
        <w:rPr>
          <w:rFonts w:ascii="Times New Roman" w:hAnsi="Times New Roman"/>
          <w:sz w:val="24"/>
          <w:szCs w:val="24"/>
        </w:rPr>
        <w:t xml:space="preserve"> </w:t>
      </w:r>
      <w:r w:rsidRPr="00A959C8">
        <w:rPr>
          <w:rFonts w:ascii="Times New Roman" w:hAnsi="Times New Roman"/>
          <w:sz w:val="24"/>
          <w:szCs w:val="24"/>
        </w:rPr>
        <w:t>УДК (размещение в левом углу документа)</w:t>
      </w:r>
      <w:r>
        <w:rPr>
          <w:rFonts w:ascii="Times New Roman" w:hAnsi="Times New Roman"/>
          <w:sz w:val="24"/>
          <w:szCs w:val="24"/>
        </w:rPr>
        <w:t>.</w:t>
      </w:r>
      <w:r w:rsidRPr="00A959C8"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</w:rPr>
        <w:t>Одна строка отступ.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</w:rPr>
        <w:t>Заголовок прописными буквами, шрифт жирный.</w:t>
      </w:r>
      <w:r w:rsidRPr="00924480"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</w:rPr>
        <w:t>Одна строка отступ. Список авторов (Фамилия И.О.), город, название организации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710FC">
        <w:rPr>
          <w:rFonts w:ascii="Times New Roman" w:hAnsi="Times New Roman"/>
          <w:sz w:val="24"/>
          <w:szCs w:val="24"/>
        </w:rPr>
        <w:t>ВУЗа</w:t>
      </w:r>
      <w:r>
        <w:rPr>
          <w:rFonts w:ascii="Times New Roman" w:hAnsi="Times New Roman"/>
          <w:sz w:val="24"/>
          <w:szCs w:val="24"/>
        </w:rPr>
        <w:t>)</w:t>
      </w:r>
      <w:r w:rsidRPr="00C710FC">
        <w:rPr>
          <w:rFonts w:ascii="Times New Roman" w:hAnsi="Times New Roman"/>
          <w:sz w:val="24"/>
          <w:szCs w:val="24"/>
        </w:rPr>
        <w:t xml:space="preserve">, </w:t>
      </w:r>
      <w:r w:rsidRPr="00C710FC">
        <w:rPr>
          <w:rFonts w:ascii="Times New Roman" w:hAnsi="Times New Roman"/>
          <w:sz w:val="24"/>
          <w:szCs w:val="24"/>
          <w:lang w:val="en-US"/>
        </w:rPr>
        <w:t>e</w:t>
      </w:r>
      <w:r w:rsidRPr="00C710FC">
        <w:rPr>
          <w:rFonts w:ascii="Times New Roman" w:hAnsi="Times New Roman"/>
          <w:sz w:val="24"/>
          <w:szCs w:val="24"/>
        </w:rPr>
        <w:t>-</w:t>
      </w:r>
      <w:r w:rsidRPr="00C710FC">
        <w:rPr>
          <w:rFonts w:ascii="Times New Roman" w:hAnsi="Times New Roman"/>
          <w:sz w:val="24"/>
          <w:szCs w:val="24"/>
          <w:lang w:val="en-US"/>
        </w:rPr>
        <w:t>mail</w:t>
      </w:r>
      <w:r w:rsidRPr="00C710FC">
        <w:rPr>
          <w:rFonts w:ascii="Times New Roman" w:hAnsi="Times New Roman"/>
          <w:sz w:val="24"/>
          <w:szCs w:val="24"/>
        </w:rPr>
        <w:t>, выравнивание слева. Одна строка отступ.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A959C8">
        <w:rPr>
          <w:rFonts w:ascii="Times New Roman" w:hAnsi="Times New Roman"/>
          <w:sz w:val="24"/>
          <w:szCs w:val="24"/>
        </w:rPr>
        <w:t>ннотаци</w:t>
      </w:r>
      <w:r>
        <w:rPr>
          <w:rFonts w:ascii="Times New Roman" w:hAnsi="Times New Roman"/>
          <w:sz w:val="24"/>
          <w:szCs w:val="24"/>
        </w:rPr>
        <w:t>я.</w:t>
      </w:r>
      <w:r w:rsidRPr="00A959C8"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</w:rPr>
        <w:t>Одна строка отступ.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A959C8">
        <w:rPr>
          <w:rFonts w:ascii="Times New Roman" w:hAnsi="Times New Roman"/>
          <w:sz w:val="24"/>
          <w:szCs w:val="24"/>
        </w:rPr>
        <w:t>лючевые слова (</w:t>
      </w:r>
      <w:r>
        <w:rPr>
          <w:rFonts w:ascii="Times New Roman" w:hAnsi="Times New Roman"/>
          <w:sz w:val="24"/>
          <w:szCs w:val="24"/>
        </w:rPr>
        <w:t>5-7</w:t>
      </w:r>
      <w:r w:rsidRPr="00A959C8">
        <w:rPr>
          <w:rFonts w:ascii="Times New Roman" w:hAnsi="Times New Roman"/>
          <w:sz w:val="24"/>
          <w:szCs w:val="24"/>
        </w:rPr>
        <w:t xml:space="preserve"> слов).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</w:rPr>
        <w:t>Одна строка отступ.</w:t>
      </w:r>
      <w:r>
        <w:rPr>
          <w:rFonts w:ascii="Times New Roman" w:hAnsi="Times New Roman"/>
          <w:sz w:val="24"/>
          <w:szCs w:val="24"/>
        </w:rPr>
        <w:t xml:space="preserve"> Текст статьи.</w:t>
      </w:r>
      <w:r w:rsidRPr="00C710FC">
        <w:rPr>
          <w:rFonts w:ascii="Times New Roman" w:hAnsi="Times New Roman"/>
          <w:sz w:val="24"/>
          <w:szCs w:val="24"/>
        </w:rPr>
        <w:t xml:space="preserve"> Одна строка отступ.</w:t>
      </w:r>
      <w:r>
        <w:rPr>
          <w:rFonts w:ascii="Times New Roman" w:hAnsi="Times New Roman"/>
          <w:sz w:val="24"/>
          <w:szCs w:val="24"/>
        </w:rPr>
        <w:t xml:space="preserve"> </w:t>
      </w:r>
      <w:r w:rsidR="00FE2128">
        <w:rPr>
          <w:rFonts w:ascii="Times New Roman" w:hAnsi="Times New Roman"/>
          <w:sz w:val="24"/>
          <w:szCs w:val="24"/>
        </w:rPr>
        <w:t>Библиографический список</w:t>
      </w:r>
      <w:r>
        <w:rPr>
          <w:rFonts w:ascii="Times New Roman" w:hAnsi="Times New Roman"/>
          <w:sz w:val="24"/>
          <w:szCs w:val="24"/>
        </w:rPr>
        <w:t>.</w:t>
      </w:r>
    </w:p>
    <w:p w14:paraId="45FED5D9" w14:textId="636EEF60" w:rsidR="00FE2128" w:rsidRPr="00EF496B" w:rsidRDefault="00FE2128" w:rsidP="00FE21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F496B">
        <w:rPr>
          <w:rFonts w:ascii="Times New Roman" w:eastAsia="Times New Roman" w:hAnsi="Times New Roman"/>
          <w:sz w:val="24"/>
          <w:szCs w:val="24"/>
          <w:lang w:eastAsia="ru-RU"/>
        </w:rPr>
        <w:t>Образец оформления материалов конференции п</w:t>
      </w:r>
      <w:r w:rsidRPr="00EF496B">
        <w:rPr>
          <w:rFonts w:ascii="Times New Roman" w:hAnsi="Times New Roman"/>
          <w:sz w:val="24"/>
          <w:szCs w:val="24"/>
        </w:rPr>
        <w:t xml:space="preserve">редставлен в </w:t>
      </w:r>
      <w:r w:rsidR="0092754F">
        <w:rPr>
          <w:rFonts w:ascii="Times New Roman" w:hAnsi="Times New Roman"/>
          <w:sz w:val="24"/>
          <w:szCs w:val="24"/>
        </w:rPr>
        <w:t>П</w:t>
      </w:r>
      <w:r w:rsidRPr="00EF496B">
        <w:rPr>
          <w:rFonts w:ascii="Times New Roman" w:hAnsi="Times New Roman"/>
          <w:sz w:val="24"/>
          <w:szCs w:val="24"/>
        </w:rPr>
        <w:t xml:space="preserve">риложении </w:t>
      </w:r>
      <w:r>
        <w:rPr>
          <w:rFonts w:ascii="Times New Roman" w:hAnsi="Times New Roman"/>
          <w:sz w:val="24"/>
          <w:szCs w:val="24"/>
        </w:rPr>
        <w:t>1</w:t>
      </w:r>
      <w:r w:rsidRPr="00EF496B">
        <w:rPr>
          <w:rFonts w:ascii="Times New Roman" w:hAnsi="Times New Roman"/>
          <w:sz w:val="24"/>
          <w:szCs w:val="24"/>
        </w:rPr>
        <w:t>.</w:t>
      </w:r>
    </w:p>
    <w:p w14:paraId="7FDC7F86" w14:textId="77777777" w:rsidR="00FE2128" w:rsidRDefault="00AC18E4" w:rsidP="00AC18E4">
      <w:pPr>
        <w:shd w:val="clear" w:color="auto" w:fill="FFFFFF"/>
        <w:tabs>
          <w:tab w:val="left" w:pos="0"/>
          <w:tab w:val="num" w:pos="1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F496B">
        <w:rPr>
          <w:rFonts w:ascii="Times New Roman" w:hAnsi="Times New Roman"/>
          <w:b/>
          <w:spacing w:val="-4"/>
          <w:sz w:val="24"/>
          <w:szCs w:val="24"/>
        </w:rPr>
        <w:t>Библиографический список должен быть оформлен в соответствии с требованиями межгосударственного стандарта ГОСТ Р 7.0.100-2018</w:t>
      </w:r>
      <w:r w:rsidRPr="00EF496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F496B">
        <w:rPr>
          <w:rFonts w:ascii="Times New Roman" w:hAnsi="Times New Roman"/>
          <w:sz w:val="24"/>
          <w:szCs w:val="24"/>
        </w:rPr>
        <w:t xml:space="preserve">«Библиографическая запись. Библиографическое описание. Общие требования и правила составления», введен в действие 01.07.2019 г. </w:t>
      </w:r>
    </w:p>
    <w:p w14:paraId="31864F38" w14:textId="49FEA647" w:rsidR="00AC18E4" w:rsidRPr="00EF496B" w:rsidRDefault="00FE2128" w:rsidP="00FE2128">
      <w:pPr>
        <w:shd w:val="clear" w:color="auto" w:fill="FFFFFF"/>
        <w:tabs>
          <w:tab w:val="left" w:pos="0"/>
          <w:tab w:val="num" w:pos="1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F496B">
        <w:rPr>
          <w:rFonts w:ascii="Times New Roman" w:hAnsi="Times New Roman"/>
          <w:bCs/>
          <w:iCs/>
          <w:sz w:val="24"/>
          <w:szCs w:val="24"/>
        </w:rPr>
        <w:t xml:space="preserve">Примеры библиографического описания в соответствии с требованиями ГОСТ </w:t>
      </w:r>
      <w:r w:rsidRPr="00EF496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F496B">
        <w:rPr>
          <w:rFonts w:ascii="Times New Roman" w:hAnsi="Times New Roman"/>
          <w:sz w:val="24"/>
          <w:szCs w:val="24"/>
        </w:rPr>
        <w:t xml:space="preserve">редставлены в </w:t>
      </w:r>
      <w:r w:rsidR="0092754F">
        <w:rPr>
          <w:rFonts w:ascii="Times New Roman" w:hAnsi="Times New Roman"/>
          <w:sz w:val="24"/>
          <w:szCs w:val="24"/>
        </w:rPr>
        <w:t>П</w:t>
      </w:r>
      <w:r w:rsidRPr="00EF496B">
        <w:rPr>
          <w:rFonts w:ascii="Times New Roman" w:hAnsi="Times New Roman"/>
          <w:sz w:val="24"/>
          <w:szCs w:val="24"/>
        </w:rPr>
        <w:t xml:space="preserve">риложении </w:t>
      </w:r>
      <w:r>
        <w:rPr>
          <w:rFonts w:ascii="Times New Roman" w:hAnsi="Times New Roman"/>
          <w:sz w:val="24"/>
          <w:szCs w:val="24"/>
        </w:rPr>
        <w:t>2.</w:t>
      </w:r>
    </w:p>
    <w:p w14:paraId="10B960A3" w14:textId="54C496CA" w:rsidR="00AC18E4" w:rsidRPr="00EF496B" w:rsidRDefault="00AC18E4" w:rsidP="00AC18E4">
      <w:pPr>
        <w:shd w:val="clear" w:color="auto" w:fill="FFFFFF"/>
        <w:tabs>
          <w:tab w:val="left" w:pos="0"/>
          <w:tab w:val="num" w:pos="1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68AE">
        <w:rPr>
          <w:rFonts w:ascii="Times New Roman" w:hAnsi="Times New Roman"/>
          <w:sz w:val="24"/>
          <w:szCs w:val="24"/>
        </w:rPr>
        <w:t>К п</w:t>
      </w:r>
      <w:r>
        <w:rPr>
          <w:rFonts w:ascii="Times New Roman" w:hAnsi="Times New Roman"/>
          <w:sz w:val="24"/>
          <w:szCs w:val="24"/>
        </w:rPr>
        <w:t>убликации</w:t>
      </w:r>
      <w:r w:rsidRPr="00A368AE">
        <w:rPr>
          <w:rFonts w:ascii="Times New Roman" w:hAnsi="Times New Roman"/>
          <w:sz w:val="24"/>
          <w:szCs w:val="24"/>
        </w:rPr>
        <w:t xml:space="preserve"> принимаются </w:t>
      </w:r>
      <w:r>
        <w:rPr>
          <w:rFonts w:ascii="Times New Roman" w:hAnsi="Times New Roman"/>
          <w:sz w:val="24"/>
          <w:szCs w:val="24"/>
        </w:rPr>
        <w:t>статьи</w:t>
      </w:r>
      <w:r w:rsidRPr="00A368AE">
        <w:rPr>
          <w:rFonts w:ascii="Times New Roman" w:hAnsi="Times New Roman"/>
          <w:sz w:val="24"/>
          <w:szCs w:val="24"/>
        </w:rPr>
        <w:t>, ранее нигде не опубликованны</w:t>
      </w:r>
      <w:r>
        <w:rPr>
          <w:rFonts w:ascii="Times New Roman" w:hAnsi="Times New Roman"/>
          <w:sz w:val="24"/>
          <w:szCs w:val="24"/>
        </w:rPr>
        <w:t>е</w:t>
      </w:r>
      <w:r w:rsidRPr="00A368AE">
        <w:rPr>
          <w:rFonts w:ascii="Times New Roman" w:hAnsi="Times New Roman"/>
          <w:sz w:val="24"/>
          <w:szCs w:val="24"/>
        </w:rPr>
        <w:t xml:space="preserve"> и не представленны</w:t>
      </w:r>
      <w:r>
        <w:rPr>
          <w:rFonts w:ascii="Times New Roman" w:hAnsi="Times New Roman"/>
          <w:sz w:val="24"/>
          <w:szCs w:val="24"/>
        </w:rPr>
        <w:t>е</w:t>
      </w:r>
      <w:r w:rsidRPr="00A368AE">
        <w:rPr>
          <w:rFonts w:ascii="Times New Roman" w:hAnsi="Times New Roman"/>
          <w:sz w:val="24"/>
          <w:szCs w:val="24"/>
        </w:rPr>
        <w:t xml:space="preserve"> к печати в других изданиях, соответствующие перечисленным </w:t>
      </w:r>
      <w:r>
        <w:rPr>
          <w:rFonts w:ascii="Times New Roman" w:hAnsi="Times New Roman"/>
          <w:sz w:val="24"/>
          <w:szCs w:val="24"/>
        </w:rPr>
        <w:t>выше</w:t>
      </w:r>
      <w:r w:rsidRPr="00A368AE">
        <w:rPr>
          <w:rFonts w:ascii="Times New Roman" w:hAnsi="Times New Roman"/>
          <w:sz w:val="24"/>
          <w:szCs w:val="24"/>
        </w:rPr>
        <w:t xml:space="preserve"> критериям, прошедшие проверку на плагиат (оригинальность текста должна составлять не менее </w:t>
      </w:r>
      <w:r w:rsidR="00E8681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</w:t>
      </w:r>
      <w:r w:rsidRPr="00A368AE">
        <w:rPr>
          <w:rFonts w:ascii="Times New Roman" w:hAnsi="Times New Roman"/>
          <w:sz w:val="24"/>
          <w:szCs w:val="24"/>
        </w:rPr>
        <w:t xml:space="preserve"> % от общего объема).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0FC">
        <w:rPr>
          <w:rFonts w:ascii="Times New Roman" w:hAnsi="Times New Roman"/>
          <w:sz w:val="24"/>
          <w:szCs w:val="24"/>
        </w:rPr>
        <w:t xml:space="preserve">От одного автора возможно представление не более </w:t>
      </w:r>
      <w:r>
        <w:rPr>
          <w:rFonts w:ascii="Times New Roman" w:hAnsi="Times New Roman"/>
          <w:sz w:val="24"/>
          <w:szCs w:val="24"/>
        </w:rPr>
        <w:t>2</w:t>
      </w:r>
      <w:r w:rsidRPr="00C710FC">
        <w:rPr>
          <w:rFonts w:ascii="Times New Roman" w:hAnsi="Times New Roman"/>
          <w:sz w:val="24"/>
          <w:szCs w:val="24"/>
        </w:rPr>
        <w:t xml:space="preserve">-х </w:t>
      </w:r>
      <w:r>
        <w:rPr>
          <w:rFonts w:ascii="Times New Roman" w:hAnsi="Times New Roman"/>
          <w:sz w:val="24"/>
          <w:szCs w:val="24"/>
        </w:rPr>
        <w:t>статей</w:t>
      </w:r>
      <w:r w:rsidR="00A251A4">
        <w:rPr>
          <w:rFonts w:ascii="Times New Roman" w:hAnsi="Times New Roman"/>
          <w:sz w:val="24"/>
          <w:szCs w:val="24"/>
        </w:rPr>
        <w:t xml:space="preserve">, </w:t>
      </w:r>
      <w:r w:rsidR="00A251A4" w:rsidRPr="00916F5F">
        <w:rPr>
          <w:rFonts w:ascii="Times New Roman" w:hAnsi="Times New Roman"/>
          <w:sz w:val="24"/>
          <w:szCs w:val="24"/>
        </w:rPr>
        <w:t>соавторов не более 3-х</w:t>
      </w:r>
      <w:r>
        <w:rPr>
          <w:rFonts w:ascii="Times New Roman" w:hAnsi="Times New Roman"/>
          <w:sz w:val="24"/>
          <w:szCs w:val="24"/>
        </w:rPr>
        <w:t>.</w:t>
      </w:r>
      <w:r w:rsidRPr="00916F5F">
        <w:rPr>
          <w:rFonts w:ascii="Times New Roman" w:hAnsi="Times New Roman"/>
          <w:sz w:val="24"/>
          <w:szCs w:val="24"/>
        </w:rPr>
        <w:t xml:space="preserve"> Текст печатается в авторской редакции, должен быть вычитан и проверен авторами. </w:t>
      </w:r>
    </w:p>
    <w:p w14:paraId="12508B68" w14:textId="1EBC034A" w:rsidR="00AC18E4" w:rsidRPr="00C710FC" w:rsidRDefault="00AC18E4" w:rsidP="00AC18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00DB4A" w14:textId="0389D979" w:rsidR="00AC18E4" w:rsidRDefault="00AC18E4" w:rsidP="00AC18E4">
      <w:pPr>
        <w:spacing w:line="2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6F5F">
        <w:rPr>
          <w:rFonts w:ascii="Times New Roman" w:hAnsi="Times New Roman"/>
          <w:b/>
          <w:i/>
          <w:sz w:val="24"/>
          <w:szCs w:val="24"/>
        </w:rPr>
        <w:t>Материалы, не соответствующие требованиям оформления</w:t>
      </w:r>
      <w:r w:rsidR="00A251A4" w:rsidRPr="00916F5F">
        <w:rPr>
          <w:rFonts w:ascii="Times New Roman" w:hAnsi="Times New Roman"/>
          <w:b/>
          <w:i/>
          <w:sz w:val="24"/>
          <w:szCs w:val="24"/>
        </w:rPr>
        <w:t xml:space="preserve"> и  уникальности</w:t>
      </w:r>
      <w:r w:rsidRPr="00916F5F">
        <w:rPr>
          <w:rFonts w:ascii="Times New Roman" w:hAnsi="Times New Roman"/>
          <w:b/>
          <w:i/>
          <w:sz w:val="24"/>
          <w:szCs w:val="24"/>
        </w:rPr>
        <w:t xml:space="preserve"> не будут допущены редакционной коллегией к печати в сборнике!</w:t>
      </w:r>
    </w:p>
    <w:p w14:paraId="4C796961" w14:textId="79D92896" w:rsidR="004F4C07" w:rsidRPr="00EF496B" w:rsidRDefault="004F4C07" w:rsidP="004F4C07">
      <w:pPr>
        <w:pStyle w:val="Compact"/>
        <w:ind w:left="480"/>
        <w:jc w:val="center"/>
        <w:rPr>
          <w:rFonts w:ascii="Times New Roman" w:hAnsi="Times New Roman" w:cs="Times New Roman"/>
          <w:b/>
          <w:lang w:val="ru-RU"/>
        </w:rPr>
      </w:pPr>
    </w:p>
    <w:p w14:paraId="349FA51D" w14:textId="77777777" w:rsidR="00FE2128" w:rsidRDefault="00FE2128" w:rsidP="004F4C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8E180F" w14:textId="77777777" w:rsidR="00FE2128" w:rsidRDefault="00FE2128" w:rsidP="004F4C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3DDF13" w14:textId="77777777" w:rsidR="00FE2128" w:rsidRDefault="00FE2128" w:rsidP="004F4C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A3BDD5" w14:textId="77777777" w:rsidR="00FE2128" w:rsidRDefault="00FE2128" w:rsidP="004F4C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B67DBB" w14:textId="77777777" w:rsidR="00FE2128" w:rsidRDefault="00FE2128" w:rsidP="004F4C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02313F" w14:textId="77777777" w:rsidR="00FE2128" w:rsidRDefault="00FE2128" w:rsidP="004F4C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280E37" w14:textId="77777777" w:rsidR="00FE2128" w:rsidRDefault="00FE2128" w:rsidP="004F4C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B5FCAA" w14:textId="77777777" w:rsidR="00FE2128" w:rsidRDefault="00FE2128" w:rsidP="004F4C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92B582" w14:textId="77777777" w:rsidR="00E86811" w:rsidRDefault="00E86811" w:rsidP="004F4C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4A21C2" w14:textId="4FFD6A44" w:rsidR="00F066B5" w:rsidRDefault="00F06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739B67E" w14:textId="4DAC5F6C" w:rsidR="0099575F" w:rsidRPr="0099575F" w:rsidRDefault="0099575F" w:rsidP="0099575F">
      <w:pPr>
        <w:tabs>
          <w:tab w:val="left" w:pos="7602"/>
        </w:tabs>
        <w:spacing w:after="0" w:line="240" w:lineRule="auto"/>
        <w:jc w:val="right"/>
        <w:rPr>
          <w:rFonts w:ascii="Antiqua" w:eastAsia="Times New Roman" w:hAnsi="Antiqua"/>
          <w:i/>
          <w:sz w:val="24"/>
          <w:szCs w:val="24"/>
          <w:lang w:eastAsia="ru-RU"/>
        </w:rPr>
      </w:pPr>
      <w:r w:rsidRPr="0099575F">
        <w:rPr>
          <w:rFonts w:ascii="Antiqua" w:eastAsia="Times New Roman" w:hAnsi="Antiqua"/>
          <w:i/>
          <w:sz w:val="24"/>
          <w:szCs w:val="24"/>
          <w:lang w:eastAsia="ru-RU"/>
        </w:rPr>
        <w:lastRenderedPageBreak/>
        <w:t xml:space="preserve">Приложение </w:t>
      </w:r>
      <w:r w:rsidR="001E5AB4">
        <w:rPr>
          <w:rFonts w:ascii="Antiqua" w:eastAsia="Times New Roman" w:hAnsi="Antiqua"/>
          <w:i/>
          <w:sz w:val="24"/>
          <w:szCs w:val="24"/>
          <w:lang w:eastAsia="ru-RU"/>
        </w:rPr>
        <w:t>1</w:t>
      </w:r>
    </w:p>
    <w:p w14:paraId="2589B5FA" w14:textId="77777777" w:rsidR="004E495D" w:rsidRDefault="004E495D" w:rsidP="004E495D">
      <w:pPr>
        <w:spacing w:after="0" w:line="240" w:lineRule="auto"/>
        <w:jc w:val="both"/>
        <w:outlineLvl w:val="0"/>
        <w:rPr>
          <w:rFonts w:ascii="Times New Roman" w:hAnsi="Times New Roman"/>
          <w:caps/>
          <w:sz w:val="28"/>
          <w:szCs w:val="28"/>
        </w:rPr>
      </w:pPr>
      <w:r w:rsidRPr="00FF2529">
        <w:rPr>
          <w:rFonts w:ascii="Times New Roman" w:hAnsi="Times New Roman"/>
          <w:caps/>
          <w:sz w:val="28"/>
          <w:szCs w:val="28"/>
        </w:rPr>
        <w:t>УДК</w:t>
      </w:r>
    </w:p>
    <w:p w14:paraId="2F170646" w14:textId="77777777" w:rsidR="004E495D" w:rsidRPr="00FF2529" w:rsidRDefault="004E495D" w:rsidP="004E495D">
      <w:pPr>
        <w:spacing w:after="0" w:line="240" w:lineRule="auto"/>
        <w:jc w:val="both"/>
        <w:outlineLvl w:val="0"/>
        <w:rPr>
          <w:rFonts w:ascii="Times New Roman" w:hAnsi="Times New Roman"/>
          <w:caps/>
          <w:sz w:val="28"/>
          <w:szCs w:val="28"/>
        </w:rPr>
      </w:pPr>
    </w:p>
    <w:p w14:paraId="215865BA" w14:textId="77777777" w:rsidR="004E495D" w:rsidRDefault="004E495D" w:rsidP="004E495D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НАЗВАНИЕ СТАТЬИ</w:t>
      </w:r>
    </w:p>
    <w:p w14:paraId="5743502F" w14:textId="77777777" w:rsidR="004E495D" w:rsidRPr="00740F3D" w:rsidRDefault="004E495D" w:rsidP="004E495D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4C67FD14" w14:textId="77777777" w:rsidR="004E495D" w:rsidRPr="00740F3D" w:rsidRDefault="004E495D" w:rsidP="004E495D">
      <w:pPr>
        <w:spacing w:after="0" w:line="240" w:lineRule="auto"/>
        <w:jc w:val="both"/>
        <w:outlineLvl w:val="0"/>
        <w:rPr>
          <w:rFonts w:ascii="Times New Roman" w:hAnsi="Times New Roman"/>
          <w:caps/>
          <w:sz w:val="28"/>
          <w:szCs w:val="28"/>
        </w:rPr>
      </w:pPr>
      <w:r w:rsidRPr="00740F3D">
        <w:rPr>
          <w:rFonts w:ascii="Times New Roman" w:hAnsi="Times New Roman"/>
          <w:sz w:val="28"/>
          <w:szCs w:val="28"/>
        </w:rPr>
        <w:t>Фамилия И. О.</w:t>
      </w:r>
      <w:r w:rsidRPr="00740F3D">
        <w:rPr>
          <w:rFonts w:ascii="Times New Roman" w:hAnsi="Times New Roman"/>
          <w:sz w:val="28"/>
          <w:szCs w:val="28"/>
          <w:vertAlign w:val="superscript"/>
        </w:rPr>
        <w:t>1</w:t>
      </w:r>
      <w:r w:rsidRPr="00740F3D">
        <w:rPr>
          <w:rFonts w:ascii="Times New Roman" w:hAnsi="Times New Roman"/>
          <w:sz w:val="28"/>
          <w:szCs w:val="28"/>
        </w:rPr>
        <w:t xml:space="preserve"> (первого автора), ученая степень, ученое звание, должность, e-</w:t>
      </w:r>
      <w:proofErr w:type="spellStart"/>
      <w:r w:rsidRPr="00740F3D">
        <w:rPr>
          <w:rFonts w:ascii="Times New Roman" w:hAnsi="Times New Roman"/>
          <w:sz w:val="28"/>
          <w:szCs w:val="28"/>
        </w:rPr>
        <w:t>mail</w:t>
      </w:r>
      <w:proofErr w:type="spellEnd"/>
      <w:r w:rsidRPr="00740F3D">
        <w:rPr>
          <w:rFonts w:ascii="Times New Roman" w:hAnsi="Times New Roman"/>
          <w:sz w:val="28"/>
          <w:szCs w:val="28"/>
        </w:rPr>
        <w:t xml:space="preserve"> (для связи с автором).</w:t>
      </w:r>
    </w:p>
    <w:p w14:paraId="4C64D895" w14:textId="77777777" w:rsidR="004E495D" w:rsidRPr="00740F3D" w:rsidRDefault="004E495D" w:rsidP="004E49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40F3D">
        <w:rPr>
          <w:rFonts w:ascii="Times New Roman" w:hAnsi="Times New Roman"/>
          <w:sz w:val="28"/>
          <w:szCs w:val="28"/>
        </w:rPr>
        <w:t>Фамилия И. О.</w:t>
      </w:r>
      <w:r w:rsidRPr="00740F3D">
        <w:rPr>
          <w:rFonts w:ascii="Times New Roman" w:hAnsi="Times New Roman"/>
          <w:sz w:val="28"/>
          <w:szCs w:val="28"/>
          <w:vertAlign w:val="superscript"/>
        </w:rPr>
        <w:t>2</w:t>
      </w:r>
      <w:r w:rsidRPr="00740F3D">
        <w:rPr>
          <w:rFonts w:ascii="Times New Roman" w:hAnsi="Times New Roman"/>
          <w:sz w:val="28"/>
          <w:szCs w:val="28"/>
        </w:rPr>
        <w:t xml:space="preserve"> (второго автора), бакалавр, магистрант, аспирант, e-</w:t>
      </w:r>
      <w:proofErr w:type="spellStart"/>
      <w:r w:rsidRPr="00740F3D">
        <w:rPr>
          <w:rFonts w:ascii="Times New Roman" w:hAnsi="Times New Roman"/>
          <w:sz w:val="28"/>
          <w:szCs w:val="28"/>
        </w:rPr>
        <w:t>mail</w:t>
      </w:r>
      <w:proofErr w:type="spellEnd"/>
      <w:r w:rsidRPr="00740F3D">
        <w:rPr>
          <w:rFonts w:ascii="Times New Roman" w:hAnsi="Times New Roman"/>
          <w:sz w:val="28"/>
          <w:szCs w:val="28"/>
        </w:rPr>
        <w:t xml:space="preserve"> (для связи с автором).</w:t>
      </w:r>
    </w:p>
    <w:p w14:paraId="53D5B0AF" w14:textId="77777777" w:rsidR="004E495D" w:rsidRPr="00740F3D" w:rsidRDefault="004E495D" w:rsidP="004E495D">
      <w:pPr>
        <w:spacing w:after="0" w:line="240" w:lineRule="auto"/>
        <w:jc w:val="both"/>
        <w:outlineLvl w:val="0"/>
        <w:rPr>
          <w:rFonts w:ascii="Times New Roman" w:hAnsi="Times New Roman"/>
          <w:caps/>
          <w:sz w:val="28"/>
          <w:szCs w:val="28"/>
        </w:rPr>
      </w:pPr>
      <w:r w:rsidRPr="00740F3D">
        <w:rPr>
          <w:rFonts w:ascii="Times New Roman" w:hAnsi="Times New Roman"/>
          <w:sz w:val="28"/>
          <w:szCs w:val="28"/>
          <w:vertAlign w:val="superscript"/>
        </w:rPr>
        <w:t>1</w:t>
      </w:r>
      <w:r w:rsidRPr="00740F3D">
        <w:rPr>
          <w:rFonts w:ascii="Times New Roman" w:hAnsi="Times New Roman"/>
          <w:sz w:val="28"/>
          <w:szCs w:val="28"/>
        </w:rPr>
        <w:t>город, организация, в которой работает первый автор</w:t>
      </w:r>
    </w:p>
    <w:p w14:paraId="47E7FA46" w14:textId="77777777" w:rsidR="004E495D" w:rsidRPr="00740F3D" w:rsidRDefault="004E495D" w:rsidP="004E49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40F3D">
        <w:rPr>
          <w:rFonts w:ascii="Times New Roman" w:hAnsi="Times New Roman"/>
          <w:sz w:val="28"/>
          <w:szCs w:val="28"/>
          <w:vertAlign w:val="superscript"/>
        </w:rPr>
        <w:t>2</w:t>
      </w:r>
      <w:r w:rsidRPr="00740F3D">
        <w:rPr>
          <w:rFonts w:ascii="Times New Roman" w:hAnsi="Times New Roman"/>
          <w:sz w:val="28"/>
          <w:szCs w:val="28"/>
        </w:rPr>
        <w:t>город, организация, в которой работает (учится) второй автор</w:t>
      </w:r>
    </w:p>
    <w:p w14:paraId="29791AF6" w14:textId="77777777" w:rsidR="004E495D" w:rsidRPr="00740F3D" w:rsidRDefault="004E495D" w:rsidP="004E49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260C0671" w14:textId="77777777" w:rsidR="004E495D" w:rsidRPr="00740F3D" w:rsidRDefault="004E495D" w:rsidP="004E495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0F3D">
        <w:rPr>
          <w:rFonts w:ascii="Times New Roman" w:hAnsi="Times New Roman"/>
          <w:b/>
          <w:sz w:val="24"/>
          <w:szCs w:val="24"/>
        </w:rPr>
        <w:t>Аннотация.</w:t>
      </w:r>
      <w:r w:rsidRPr="00740F3D">
        <w:rPr>
          <w:rFonts w:ascii="Times New Roman" w:hAnsi="Times New Roman"/>
          <w:sz w:val="24"/>
          <w:szCs w:val="24"/>
        </w:rPr>
        <w:t xml:space="preserve"> Аннотация от 400 знаков, в которой должны быть отражены актуальность, цель исследования, методы, результаты, выводы.</w:t>
      </w:r>
    </w:p>
    <w:p w14:paraId="365FE3EF" w14:textId="77777777" w:rsidR="004E495D" w:rsidRPr="00740F3D" w:rsidRDefault="004E495D" w:rsidP="004E49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7B81B39" w14:textId="77777777" w:rsidR="004E495D" w:rsidRPr="00740F3D" w:rsidRDefault="004E495D" w:rsidP="004E495D">
      <w:pPr>
        <w:spacing w:after="0" w:line="240" w:lineRule="auto"/>
        <w:jc w:val="both"/>
        <w:outlineLvl w:val="0"/>
        <w:rPr>
          <w:rFonts w:ascii="Times New Roman" w:hAnsi="Times New Roman"/>
          <w:caps/>
          <w:sz w:val="28"/>
          <w:szCs w:val="28"/>
        </w:rPr>
      </w:pPr>
      <w:r w:rsidRPr="00740F3D">
        <w:rPr>
          <w:rFonts w:ascii="Times New Roman" w:hAnsi="Times New Roman"/>
          <w:b/>
          <w:sz w:val="24"/>
          <w:szCs w:val="24"/>
        </w:rPr>
        <w:t>Ключевые слова:</w:t>
      </w:r>
      <w:r w:rsidRPr="00740F3D">
        <w:rPr>
          <w:rFonts w:ascii="Times New Roman" w:hAnsi="Times New Roman"/>
          <w:sz w:val="24"/>
          <w:szCs w:val="24"/>
        </w:rPr>
        <w:t xml:space="preserve"> образец, статья, список литературы.</w:t>
      </w:r>
    </w:p>
    <w:p w14:paraId="0CF9138E" w14:textId="77777777" w:rsidR="004E495D" w:rsidRPr="00740F3D" w:rsidRDefault="004E495D" w:rsidP="004E495D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A6FEAC1" w14:textId="77777777" w:rsidR="004E495D" w:rsidRPr="00740F3D" w:rsidRDefault="004E495D" w:rsidP="004E495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0F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Формулы должны  располагаться по центру. </w:t>
      </w:r>
      <w:r w:rsidRPr="00740F3D">
        <w:rPr>
          <w:rFonts w:ascii="Times New Roman" w:hAnsi="Times New Roman"/>
          <w:sz w:val="28"/>
          <w:szCs w:val="28"/>
          <w:lang w:eastAsia="ru-RU"/>
        </w:rPr>
        <w:t>Например:</w:t>
      </w:r>
    </w:p>
    <w:p w14:paraId="428DC27C" w14:textId="74FAE784" w:rsidR="004E495D" w:rsidRPr="00740F3D" w:rsidRDefault="00C44E11" w:rsidP="00C44E11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4E495D" w:rsidRPr="00740F3D">
        <w:rPr>
          <w:rFonts w:ascii="Times New Roman" w:hAnsi="Times New Roman"/>
          <w:position w:val="-32"/>
          <w:sz w:val="24"/>
          <w:szCs w:val="24"/>
        </w:rPr>
        <w:object w:dxaOrig="1840" w:dyaOrig="780" w14:anchorId="5A530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65pt;height:39.2pt" o:ole="">
            <v:imagedata r:id="rId22" o:title=""/>
          </v:shape>
          <o:OLEObject Type="Embed" ProgID="Equation.DSMT4" ShapeID="_x0000_i1025" DrawAspect="Content" ObjectID="_1766908818" r:id="rId23"/>
        </w:object>
      </w:r>
      <w:r w:rsidR="004E495D" w:rsidRPr="00740F3D">
        <w:rPr>
          <w:rFonts w:ascii="Times New Roman" w:hAnsi="Times New Roman"/>
          <w:sz w:val="24"/>
          <w:szCs w:val="24"/>
        </w:rPr>
        <w:t>,                                           (1)</w:t>
      </w:r>
    </w:p>
    <w:p w14:paraId="536AD6C1" w14:textId="77777777" w:rsidR="004E495D" w:rsidRPr="00740F3D" w:rsidRDefault="004E495D" w:rsidP="004E495D">
      <w:pPr>
        <w:pStyle w:val="3"/>
        <w:tabs>
          <w:tab w:val="left" w:pos="1840"/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  <w:r w:rsidRPr="00740F3D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740F3D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740F3D">
        <w:rPr>
          <w:rFonts w:ascii="Times New Roman" w:hAnsi="Times New Roman"/>
          <w:sz w:val="24"/>
          <w:szCs w:val="24"/>
        </w:rPr>
        <w:t xml:space="preserve"> – номер ветви; </w:t>
      </w:r>
      <w:r w:rsidRPr="00740F3D">
        <w:rPr>
          <w:rFonts w:ascii="Times New Roman" w:hAnsi="Times New Roman"/>
          <w:i/>
          <w:sz w:val="24"/>
          <w:szCs w:val="24"/>
          <w:lang w:val="en-US"/>
        </w:rPr>
        <w:t>n</w:t>
      </w:r>
      <w:r w:rsidRPr="00740F3D">
        <w:rPr>
          <w:rFonts w:ascii="Times New Roman" w:hAnsi="Times New Roman"/>
          <w:sz w:val="24"/>
          <w:szCs w:val="24"/>
        </w:rPr>
        <w:t xml:space="preserve"> – их общее количество; </w:t>
      </w:r>
      <w:r w:rsidRPr="00740F3D">
        <w:rPr>
          <w:rFonts w:ascii="Times New Roman" w:hAnsi="Times New Roman"/>
          <w:i/>
          <w:sz w:val="24"/>
          <w:szCs w:val="24"/>
          <w:lang w:val="en-US"/>
        </w:rPr>
        <w:t>I</w:t>
      </w:r>
      <w:r w:rsidRPr="00740F3D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740F3D">
        <w:rPr>
          <w:rFonts w:ascii="Times New Roman" w:hAnsi="Times New Roman"/>
          <w:sz w:val="24"/>
          <w:szCs w:val="24"/>
        </w:rPr>
        <w:t xml:space="preserve"> – ток в </w:t>
      </w:r>
      <w:proofErr w:type="spellStart"/>
      <w:r w:rsidRPr="00740F3D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740F3D">
        <w:rPr>
          <w:rFonts w:ascii="Times New Roman" w:hAnsi="Times New Roman"/>
          <w:sz w:val="24"/>
          <w:szCs w:val="24"/>
        </w:rPr>
        <w:t xml:space="preserve"> – ой ветви; </w:t>
      </w:r>
      <w:proofErr w:type="spellStart"/>
      <w:r w:rsidRPr="00740F3D">
        <w:rPr>
          <w:rFonts w:ascii="Times New Roman" w:hAnsi="Times New Roman"/>
          <w:i/>
          <w:sz w:val="24"/>
          <w:szCs w:val="24"/>
          <w:lang w:val="en-US"/>
        </w:rPr>
        <w:t>E</w:t>
      </w:r>
      <w:r w:rsidRPr="00740F3D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740F3D">
        <w:rPr>
          <w:rFonts w:ascii="Times New Roman" w:hAnsi="Times New Roman"/>
          <w:sz w:val="24"/>
          <w:szCs w:val="24"/>
        </w:rPr>
        <w:t xml:space="preserve"> – ЭДС в </w:t>
      </w:r>
      <w:proofErr w:type="spellStart"/>
      <w:r w:rsidRPr="00740F3D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740F3D">
        <w:rPr>
          <w:rFonts w:ascii="Times New Roman" w:hAnsi="Times New Roman"/>
          <w:i/>
          <w:sz w:val="24"/>
          <w:szCs w:val="24"/>
        </w:rPr>
        <w:t xml:space="preserve"> </w:t>
      </w:r>
      <w:r w:rsidRPr="00740F3D">
        <w:rPr>
          <w:rFonts w:ascii="Times New Roman" w:hAnsi="Times New Roman"/>
          <w:sz w:val="24"/>
          <w:szCs w:val="24"/>
        </w:rPr>
        <w:t xml:space="preserve">– ой ветви; </w:t>
      </w:r>
      <w:proofErr w:type="spellStart"/>
      <w:r w:rsidRPr="00740F3D">
        <w:rPr>
          <w:rFonts w:ascii="Times New Roman" w:hAnsi="Times New Roman"/>
          <w:i/>
          <w:sz w:val="24"/>
          <w:szCs w:val="24"/>
          <w:lang w:val="en-US"/>
        </w:rPr>
        <w:t>R</w:t>
      </w:r>
      <w:r w:rsidRPr="00740F3D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740F3D">
        <w:rPr>
          <w:rFonts w:ascii="Times New Roman" w:hAnsi="Times New Roman"/>
          <w:sz w:val="24"/>
          <w:szCs w:val="24"/>
        </w:rPr>
        <w:t xml:space="preserve"> – сопротивление </w:t>
      </w:r>
      <w:proofErr w:type="spellStart"/>
      <w:r w:rsidRPr="00740F3D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740F3D">
        <w:rPr>
          <w:rFonts w:ascii="Times New Roman" w:hAnsi="Times New Roman"/>
          <w:sz w:val="24"/>
          <w:szCs w:val="24"/>
        </w:rPr>
        <w:t xml:space="preserve"> – ой ветви.</w:t>
      </w:r>
    </w:p>
    <w:p w14:paraId="44BD7D6F" w14:textId="77777777" w:rsidR="004E495D" w:rsidRDefault="004E495D" w:rsidP="004E495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B36">
        <w:rPr>
          <w:rFonts w:ascii="Times New Roman" w:hAnsi="Times New Roman"/>
          <w:color w:val="000000"/>
          <w:sz w:val="28"/>
          <w:szCs w:val="28"/>
          <w:lang w:eastAsia="ru-RU"/>
        </w:rPr>
        <w:t>Используется сквозная нумерация формул по порядку следования в статье. Номер формулы указывается в круглых скобках с правого края. При ссылке на формулу в тексте статьи номер формулы указывается также в круглых скобках.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r w:rsidRPr="003D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урсивом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выделяются</w:t>
      </w:r>
      <w:r w:rsidRPr="003D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буквы латинского алфавита, кроме входящих в имена собственные, обозначения стандартных математических функций и химических элементов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481E491" w14:textId="170CBC86" w:rsidR="004E495D" w:rsidRDefault="004E495D" w:rsidP="004E495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F406C5B" wp14:editId="618A708D">
            <wp:extent cx="4686300" cy="2219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" t="1740" r="8733" b="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4EF6" w14:textId="77777777" w:rsidR="004E495D" w:rsidRDefault="004E495D" w:rsidP="004E49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2A11">
        <w:rPr>
          <w:rFonts w:ascii="Times New Roman" w:hAnsi="Times New Roman"/>
          <w:sz w:val="24"/>
          <w:szCs w:val="24"/>
        </w:rPr>
        <w:t xml:space="preserve">Рис. 1. </w:t>
      </w:r>
      <w:r>
        <w:rPr>
          <w:rFonts w:ascii="Times New Roman" w:hAnsi="Times New Roman"/>
          <w:sz w:val="24"/>
          <w:szCs w:val="24"/>
        </w:rPr>
        <w:t>Пример оформления рисунка: 1 - кривая 1, 2 - кривая 2, 3 - кривая 3</w:t>
      </w:r>
    </w:p>
    <w:p w14:paraId="50242DB9" w14:textId="77777777" w:rsidR="004E495D" w:rsidRPr="00E32A11" w:rsidRDefault="004E495D" w:rsidP="004E495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FB03E0" w14:textId="77777777" w:rsidR="004E495D" w:rsidRDefault="004E495D" w:rsidP="004E495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Рисунки должны быть четкие, хорошего качества. </w:t>
      </w:r>
      <w:r w:rsidRPr="006478A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Рисунок должен быть сохранен как рисунок в отдельном файле и вставлен в текст статьи.</w:t>
      </w:r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Вставка рисунка осуществляется непосредственно в текст. </w:t>
      </w:r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Расположение подрисуночных подписей внутри рисунка не допускается, подписи набираются непосредственно в тексте статьи с использованием шрифта </w:t>
      </w:r>
      <w:proofErr w:type="spellStart"/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t>Times</w:t>
      </w:r>
      <w:proofErr w:type="spellEnd"/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t>New</w:t>
      </w:r>
      <w:proofErr w:type="spellEnd"/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t>Roman</w:t>
      </w:r>
      <w:proofErr w:type="spellEnd"/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 пунктов, выравнивание по центру. После подписи отступ одна строка.</w:t>
      </w:r>
      <w:r w:rsidRPr="004C5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ссылке на рисунок в тексте статьи допускается только сокращение «Рис.», которое пишется с прописной буквы.</w:t>
      </w:r>
    </w:p>
    <w:p w14:paraId="36D070E8" w14:textId="77777777" w:rsidR="004E495D" w:rsidRDefault="004E495D" w:rsidP="004E495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Таблицы нумеруются по порядку следования в тексте. Слово «Таблица» пишется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справа</w:t>
      </w:r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шрифт </w:t>
      </w:r>
      <w:proofErr w:type="spellStart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Times</w:t>
      </w:r>
      <w:proofErr w:type="spellEnd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New</w:t>
      </w:r>
      <w:proofErr w:type="spellEnd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Roman</w:t>
      </w:r>
      <w:proofErr w:type="spellEnd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пунктов. На следующей строке пишется название таблицы шрифтом </w:t>
      </w:r>
      <w:proofErr w:type="spellStart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Times</w:t>
      </w:r>
      <w:proofErr w:type="spellEnd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New</w:t>
      </w:r>
      <w:proofErr w:type="spellEnd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Roman</w:t>
      </w:r>
      <w:proofErr w:type="spellEnd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центру</w:t>
      </w:r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Количество столбцов и строк в таблице определяется автором. Шрифт для содержимого таблицы устанавливается </w:t>
      </w:r>
      <w:proofErr w:type="spellStart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Times</w:t>
      </w:r>
      <w:proofErr w:type="spellEnd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New</w:t>
      </w:r>
      <w:proofErr w:type="spellEnd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Roman</w:t>
      </w:r>
      <w:proofErr w:type="spellEnd"/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пунктов, см. Табл.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E32A11">
        <w:rPr>
          <w:rFonts w:ascii="Times New Roman" w:hAnsi="Times New Roman"/>
          <w:color w:val="000000"/>
          <w:sz w:val="28"/>
          <w:szCs w:val="28"/>
          <w:lang w:eastAsia="ru-RU"/>
        </w:rPr>
        <w:t>. Таблица располагается по центру.</w:t>
      </w:r>
    </w:p>
    <w:p w14:paraId="75884786" w14:textId="77777777" w:rsidR="004E495D" w:rsidRPr="00E32A11" w:rsidRDefault="004E495D" w:rsidP="004E495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32A11">
        <w:rPr>
          <w:rFonts w:ascii="Times New Roman" w:hAnsi="Times New Roman"/>
          <w:color w:val="000000"/>
          <w:sz w:val="24"/>
          <w:szCs w:val="24"/>
          <w:lang w:eastAsia="ru-RU"/>
        </w:rPr>
        <w:t>Таблица 1</w:t>
      </w:r>
    </w:p>
    <w:p w14:paraId="082CD851" w14:textId="77777777" w:rsidR="004E495D" w:rsidRPr="00E32A11" w:rsidRDefault="004E495D" w:rsidP="004E495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32A11">
        <w:rPr>
          <w:rFonts w:ascii="Times New Roman" w:hAnsi="Times New Roman"/>
          <w:color w:val="000000"/>
          <w:sz w:val="24"/>
          <w:szCs w:val="24"/>
          <w:lang w:eastAsia="ru-RU"/>
        </w:rPr>
        <w:t>Пример таблицы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3259"/>
      </w:tblGrid>
      <w:tr w:rsidR="004E495D" w:rsidRPr="007F062F" w14:paraId="60208688" w14:textId="77777777" w:rsidTr="001F4336">
        <w:trPr>
          <w:jc w:val="center"/>
        </w:trPr>
        <w:tc>
          <w:tcPr>
            <w:tcW w:w="3455" w:type="dxa"/>
            <w:shd w:val="clear" w:color="auto" w:fill="auto"/>
            <w:vAlign w:val="center"/>
          </w:tcPr>
          <w:p w14:paraId="3B735FD6" w14:textId="77777777" w:rsidR="004E495D" w:rsidRPr="007F062F" w:rsidRDefault="004E495D" w:rsidP="001F4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430685C" w14:textId="77777777" w:rsidR="004E495D" w:rsidRPr="007F062F" w:rsidRDefault="004E495D" w:rsidP="001F4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Ток, А</w:t>
            </w:r>
          </w:p>
        </w:tc>
      </w:tr>
      <w:tr w:rsidR="004E495D" w:rsidRPr="007F062F" w14:paraId="4756B5B7" w14:textId="77777777" w:rsidTr="001F4336">
        <w:trPr>
          <w:jc w:val="center"/>
        </w:trPr>
        <w:tc>
          <w:tcPr>
            <w:tcW w:w="3455" w:type="dxa"/>
            <w:shd w:val="clear" w:color="auto" w:fill="auto"/>
            <w:vAlign w:val="center"/>
          </w:tcPr>
          <w:p w14:paraId="5AD60BF0" w14:textId="77777777" w:rsidR="004E495D" w:rsidRPr="007F062F" w:rsidRDefault="004E495D" w:rsidP="001F4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094CBAE" w14:textId="77777777" w:rsidR="004E495D" w:rsidRPr="007F062F" w:rsidRDefault="004E495D" w:rsidP="001F4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14:paraId="64860FB6" w14:textId="77777777" w:rsidR="004E495D" w:rsidRDefault="004E495D" w:rsidP="004E495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61597FB" w14:textId="77777777" w:rsidR="004E495D" w:rsidRPr="001C37FE" w:rsidRDefault="004E495D" w:rsidP="004E495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74D3">
        <w:rPr>
          <w:rFonts w:ascii="Times New Roman" w:hAnsi="Times New Roman"/>
          <w:color w:val="000000"/>
          <w:sz w:val="28"/>
          <w:szCs w:val="28"/>
          <w:lang w:eastAsia="ru-RU"/>
        </w:rPr>
        <w:t>Список литературы (</w:t>
      </w:r>
      <w:r w:rsidRPr="000B669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не менее 3 источников и не более 15 источников</w:t>
      </w:r>
      <w:r w:rsidRPr="009974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порядке цитирования, оформленный в соответствии с библиографическим описанием ГОСТ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 </w:t>
      </w:r>
      <w:r w:rsidRPr="00976892">
        <w:rPr>
          <w:rFonts w:ascii="Times New Roman" w:hAnsi="Times New Roman"/>
          <w:color w:val="000000"/>
          <w:sz w:val="28"/>
          <w:szCs w:val="28"/>
          <w:lang w:eastAsia="ru-RU"/>
        </w:rPr>
        <w:t>7.0.100-2018</w:t>
      </w:r>
      <w:r w:rsidRPr="009974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(ссылка на собственные работы – не более 25 % от общего количества источников).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не соблюдении оформления списка литературы материалы </w:t>
      </w:r>
      <w:r w:rsidRPr="001C37FE">
        <w:rPr>
          <w:rFonts w:ascii="Times New Roman" w:hAnsi="Times New Roman"/>
          <w:color w:val="000000"/>
          <w:sz w:val="28"/>
          <w:szCs w:val="28"/>
          <w:lang w:eastAsia="ru-RU"/>
        </w:rPr>
        <w:t>не будут допущены редакционной коллегией к печати в сборнике!</w:t>
      </w:r>
    </w:p>
    <w:p w14:paraId="05742A04" w14:textId="77777777" w:rsidR="004E495D" w:rsidRPr="009974D3" w:rsidRDefault="004E495D" w:rsidP="004E495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FA7D3FF" w14:textId="77777777" w:rsidR="004F4C07" w:rsidRDefault="004F4C07" w:rsidP="004F4C07">
      <w:pPr>
        <w:pStyle w:val="Default"/>
        <w:jc w:val="center"/>
        <w:rPr>
          <w:sz w:val="28"/>
          <w:szCs w:val="28"/>
        </w:rPr>
      </w:pPr>
    </w:p>
    <w:p w14:paraId="547CAB30" w14:textId="77777777" w:rsidR="004F4C07" w:rsidRDefault="004F4C07" w:rsidP="004F4C07">
      <w:pPr>
        <w:shd w:val="clear" w:color="auto" w:fill="FFFFFF"/>
        <w:spacing w:after="0"/>
        <w:jc w:val="both"/>
      </w:pPr>
    </w:p>
    <w:p w14:paraId="4DC02A33" w14:textId="77777777" w:rsidR="004F4C07" w:rsidRDefault="004F4C07" w:rsidP="004F4C07"/>
    <w:p w14:paraId="601FD798" w14:textId="77777777" w:rsidR="004F4C07" w:rsidRDefault="004F4C07" w:rsidP="004F4C07">
      <w:pPr>
        <w:tabs>
          <w:tab w:val="left" w:pos="0"/>
          <w:tab w:val="left" w:pos="540"/>
          <w:tab w:val="left" w:pos="900"/>
        </w:tabs>
        <w:ind w:right="21" w:firstLine="426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09EBFBB" w14:textId="77777777" w:rsidR="004F4C07" w:rsidRDefault="004F4C07" w:rsidP="004F4C07">
      <w:pPr>
        <w:tabs>
          <w:tab w:val="left" w:pos="0"/>
          <w:tab w:val="left" w:pos="540"/>
          <w:tab w:val="left" w:pos="900"/>
        </w:tabs>
        <w:ind w:right="21" w:firstLine="426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52E36C9" w14:textId="77777777" w:rsidR="004F4C07" w:rsidRDefault="004F4C07" w:rsidP="004F4C07">
      <w:pPr>
        <w:tabs>
          <w:tab w:val="left" w:pos="0"/>
          <w:tab w:val="left" w:pos="540"/>
          <w:tab w:val="left" w:pos="900"/>
        </w:tabs>
        <w:ind w:right="21" w:firstLine="426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8F88C4A" w14:textId="77777777" w:rsidR="004F4C07" w:rsidRDefault="004F4C07" w:rsidP="004F4C07">
      <w:pPr>
        <w:tabs>
          <w:tab w:val="left" w:pos="0"/>
          <w:tab w:val="left" w:pos="540"/>
          <w:tab w:val="left" w:pos="900"/>
        </w:tabs>
        <w:ind w:right="21" w:firstLine="426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22AF9D3" w14:textId="77777777" w:rsidR="004F4C07" w:rsidRPr="001076D2" w:rsidRDefault="004F4C07" w:rsidP="004F4C07">
      <w:pPr>
        <w:tabs>
          <w:tab w:val="left" w:pos="0"/>
          <w:tab w:val="left" w:pos="540"/>
          <w:tab w:val="left" w:pos="900"/>
        </w:tabs>
        <w:ind w:right="21" w:firstLine="426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889B4A5" w14:textId="4908FFB0" w:rsidR="004F4C07" w:rsidRDefault="004F4C07" w:rsidP="004F4C07">
      <w:pPr>
        <w:pStyle w:val="Default"/>
        <w:jc w:val="center"/>
        <w:rPr>
          <w:bCs/>
        </w:rPr>
      </w:pPr>
    </w:p>
    <w:p w14:paraId="6CAFE6AB" w14:textId="77777777" w:rsidR="004F4C07" w:rsidRPr="00336BCA" w:rsidRDefault="004F4C07" w:rsidP="004F4C07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33118D2" w14:textId="77777777" w:rsidR="004F4C07" w:rsidRDefault="004F4C07" w:rsidP="004F4C07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5EA9185A" w14:textId="77777777" w:rsidR="004E495D" w:rsidRDefault="004E495D" w:rsidP="004F4C07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18180CF7" w14:textId="77777777" w:rsidR="004E495D" w:rsidRDefault="004E495D" w:rsidP="004F4C07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6DB61228" w14:textId="77777777" w:rsidR="004E495D" w:rsidRDefault="004E495D" w:rsidP="004F4C07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1A6B4F3A" w14:textId="77777777" w:rsidR="0099575F" w:rsidRDefault="0099575F" w:rsidP="004F4C07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7D91FCF0" w14:textId="62CA8DD1" w:rsidR="004F4C07" w:rsidRPr="00336BCA" w:rsidRDefault="004F4C07" w:rsidP="004F4C07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46FD5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Приложение </w:t>
      </w:r>
      <w:r w:rsidR="001E5AB4">
        <w:rPr>
          <w:rFonts w:ascii="Times New Roman" w:hAnsi="Times New Roman"/>
          <w:bCs/>
          <w:i/>
          <w:iCs/>
          <w:sz w:val="24"/>
          <w:szCs w:val="24"/>
        </w:rPr>
        <w:t>2</w:t>
      </w:r>
    </w:p>
    <w:p w14:paraId="222F1108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E84DC0">
        <w:rPr>
          <w:rFonts w:ascii="Times New Roman" w:hAnsi="Times New Roman"/>
          <w:bCs/>
          <w:iCs/>
          <w:sz w:val="28"/>
          <w:szCs w:val="28"/>
        </w:rPr>
        <w:t xml:space="preserve">ПРИМЕРЫ БИБЛИОГРАФИЧЕСКОГО ОПИСАНИЯ </w:t>
      </w:r>
    </w:p>
    <w:p w14:paraId="02AD1290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</w:rPr>
      </w:pPr>
      <w:r w:rsidRPr="00E84DC0">
        <w:rPr>
          <w:rFonts w:ascii="Times New Roman" w:hAnsi="Times New Roman"/>
          <w:bCs/>
          <w:iCs/>
        </w:rPr>
        <w:t xml:space="preserve"> (составлены в соответствии с требованиями ГОСТ Р 7.0.100-2018.</w:t>
      </w:r>
      <w:r w:rsidRPr="00E84DC0">
        <w:rPr>
          <w:rFonts w:ascii="Times New Roman" w:hAnsi="Times New Roman"/>
          <w:b/>
          <w:bCs/>
          <w:iCs/>
        </w:rPr>
        <w:t xml:space="preserve"> </w:t>
      </w:r>
      <w:r w:rsidRPr="00E84DC0">
        <w:rPr>
          <w:rFonts w:ascii="Times New Roman" w:hAnsi="Times New Roman"/>
        </w:rPr>
        <w:t>Библиографическая запись. Библиографическое описание. Общие требования и правила составления</w:t>
      </w:r>
      <w:r w:rsidRPr="00E84DC0">
        <w:rPr>
          <w:rFonts w:ascii="Times New Roman" w:hAnsi="Times New Roman"/>
          <w:bCs/>
          <w:iCs/>
        </w:rPr>
        <w:t>)</w:t>
      </w:r>
    </w:p>
    <w:p w14:paraId="44ADC9B2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5A1F9206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Книга 1 автора</w:t>
      </w:r>
    </w:p>
    <w:p w14:paraId="0831D14A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Мазалов, В. В. Математическая теория игр и приложения / В. В. Мазалов. – Москва : Лань, 2017. – 448 с. – Текст : непосредственный.</w:t>
      </w:r>
    </w:p>
    <w:p w14:paraId="7A36C6F1" w14:textId="77777777" w:rsidR="004F4C07" w:rsidRPr="00E84DC0" w:rsidRDefault="004F4C07" w:rsidP="004F4C07">
      <w:pPr>
        <w:spacing w:after="0"/>
        <w:rPr>
          <w:rFonts w:ascii="Times New Roman" w:hAnsi="Times New Roman"/>
        </w:rPr>
      </w:pPr>
    </w:p>
    <w:p w14:paraId="227AFB32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Книга 2 авторов</w:t>
      </w:r>
    </w:p>
    <w:p w14:paraId="6303795D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proofErr w:type="spellStart"/>
      <w:r w:rsidRPr="00E84DC0">
        <w:rPr>
          <w:rFonts w:ascii="Times New Roman" w:hAnsi="Times New Roman"/>
        </w:rPr>
        <w:t>Дремлюга</w:t>
      </w:r>
      <w:proofErr w:type="spellEnd"/>
      <w:r w:rsidRPr="00E84DC0">
        <w:rPr>
          <w:rFonts w:ascii="Times New Roman" w:hAnsi="Times New Roman"/>
        </w:rPr>
        <w:t xml:space="preserve">, С. А. Основы маркетинга : учебно-методическое пособие / С. А. </w:t>
      </w:r>
      <w:proofErr w:type="spellStart"/>
      <w:r w:rsidRPr="00E84DC0">
        <w:rPr>
          <w:rFonts w:ascii="Times New Roman" w:hAnsi="Times New Roman"/>
        </w:rPr>
        <w:t>Дремлюга</w:t>
      </w:r>
      <w:proofErr w:type="spellEnd"/>
      <w:r w:rsidRPr="00E84DC0">
        <w:rPr>
          <w:rFonts w:ascii="Times New Roman" w:hAnsi="Times New Roman"/>
        </w:rPr>
        <w:t xml:space="preserve">, Е. В. </w:t>
      </w:r>
      <w:proofErr w:type="spellStart"/>
      <w:r w:rsidRPr="00E84DC0">
        <w:rPr>
          <w:rFonts w:ascii="Times New Roman" w:hAnsi="Times New Roman"/>
        </w:rPr>
        <w:t>Чупашева</w:t>
      </w:r>
      <w:proofErr w:type="spellEnd"/>
      <w:r w:rsidRPr="00E84DC0">
        <w:rPr>
          <w:rFonts w:ascii="Times New Roman" w:hAnsi="Times New Roman"/>
        </w:rPr>
        <w:t xml:space="preserve"> ; ред. Г. И. Герасимова. – Тюмень: </w:t>
      </w:r>
      <w:proofErr w:type="spellStart"/>
      <w:r w:rsidRPr="00E84DC0">
        <w:rPr>
          <w:rFonts w:ascii="Times New Roman" w:hAnsi="Times New Roman"/>
        </w:rPr>
        <w:t>ТюмГНГУ</w:t>
      </w:r>
      <w:proofErr w:type="spellEnd"/>
      <w:r w:rsidRPr="00E84DC0">
        <w:rPr>
          <w:rFonts w:ascii="Times New Roman" w:hAnsi="Times New Roman"/>
        </w:rPr>
        <w:t>, 2012. – 84 с. – Текст : непосредственный.</w:t>
      </w:r>
    </w:p>
    <w:p w14:paraId="1753DA93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06F50190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Книга 3 авторов</w:t>
      </w:r>
    </w:p>
    <w:p w14:paraId="0049A1B8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Агафонова, Н. Н. Гражданское право : учебное пособие для вузов / Н. Н. Агафонова, Т. В. Богачева, Л. И. Глушкова. – Изд. 2-е, </w:t>
      </w:r>
      <w:proofErr w:type="spellStart"/>
      <w:r w:rsidRPr="00E84DC0">
        <w:rPr>
          <w:rFonts w:ascii="Times New Roman" w:hAnsi="Times New Roman"/>
        </w:rPr>
        <w:t>перераб</w:t>
      </w:r>
      <w:proofErr w:type="spellEnd"/>
      <w:r w:rsidRPr="00E84DC0">
        <w:rPr>
          <w:rFonts w:ascii="Times New Roman" w:hAnsi="Times New Roman"/>
        </w:rPr>
        <w:t>. и доп. – Саратов : Юрист, 2011. – 542 с. – Текст : непосредственный.</w:t>
      </w:r>
    </w:p>
    <w:p w14:paraId="23CDD05C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29BF1BF6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Книга 4-х авторов</w:t>
      </w:r>
    </w:p>
    <w:p w14:paraId="23A0799F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Английский язык для инженеров : учебник для студентов вузов / Т. Ю. Полякова, А. Н. Швецов, А. А. Суконщиков, Д. В. Кочкин. – Москва : Академия, 2016. – 559 с. – Текст : непосредственный.</w:t>
      </w:r>
    </w:p>
    <w:p w14:paraId="5E6686A7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1E488FDC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Книга 5 авторов и более</w:t>
      </w:r>
    </w:p>
    <w:p w14:paraId="60C3A092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Распределенные интеллектуальные информационные системы и среды : монография / А. Н. Швецов, А. А. Суконщиков, Д. В. Кочкин [и др.] ; Министерство образования и науки Российской Федерации, Вологодский государственный университет. – Курск : Университетская книга, 2017. – 196 с. – Текст : непосредственный.</w:t>
      </w:r>
    </w:p>
    <w:p w14:paraId="4BF3DCFA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657137C9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Книга под заглавием</w:t>
      </w:r>
    </w:p>
    <w:p w14:paraId="43761979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Эксплуатация магистральных газопроводов : учебное пособие / </w:t>
      </w:r>
      <w:proofErr w:type="spellStart"/>
      <w:r w:rsidRPr="00E84DC0">
        <w:rPr>
          <w:rFonts w:ascii="Times New Roman" w:hAnsi="Times New Roman"/>
        </w:rPr>
        <w:t>ТюмГНГУ</w:t>
      </w:r>
      <w:proofErr w:type="spellEnd"/>
      <w:r w:rsidRPr="00E84DC0">
        <w:rPr>
          <w:rFonts w:ascii="Times New Roman" w:hAnsi="Times New Roman"/>
        </w:rPr>
        <w:t xml:space="preserve"> ; ред. Ю. Д. </w:t>
      </w:r>
      <w:proofErr w:type="spellStart"/>
      <w:r w:rsidRPr="00E84DC0">
        <w:rPr>
          <w:rFonts w:ascii="Times New Roman" w:hAnsi="Times New Roman"/>
        </w:rPr>
        <w:t>Земенков</w:t>
      </w:r>
      <w:proofErr w:type="spellEnd"/>
      <w:r w:rsidRPr="00E84DC0">
        <w:rPr>
          <w:rFonts w:ascii="Times New Roman" w:hAnsi="Times New Roman"/>
        </w:rPr>
        <w:t>. – Тюмень: Вектор Бук, 2009. – 526 с</w:t>
      </w:r>
      <w:r w:rsidRPr="00E84DC0">
        <w:rPr>
          <w:rFonts w:ascii="Times New Roman" w:hAnsi="Times New Roman"/>
          <w:bCs/>
          <w:iCs/>
        </w:rPr>
        <w:t>.</w:t>
      </w:r>
      <w:r w:rsidRPr="00E84DC0">
        <w:rPr>
          <w:rFonts w:ascii="Times New Roman" w:hAnsi="Times New Roman"/>
        </w:rPr>
        <w:t xml:space="preserve"> – Текст : непосредственный.</w:t>
      </w:r>
    </w:p>
    <w:p w14:paraId="24BC0FAD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5DB215B8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Методические указания</w:t>
      </w:r>
    </w:p>
    <w:p w14:paraId="13F824B0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Логистика на предприятиях топливно-энергетического комплекса : методические указания по изучению курса для обучающихся направления подготовки 27.03.02 «Управление качеством» профиль «Управление качеством в отраслях ТЭК» (уровень бакалавриат) всех форм обучения / ТИУ ; сост. Т. В. Малютина. – Тюмень : ТИУ, 2021. – 26 с. – Текст : непосредственный.</w:t>
      </w:r>
    </w:p>
    <w:p w14:paraId="31A43C8B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04B37AB7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Материалы конференции</w:t>
      </w:r>
    </w:p>
    <w:p w14:paraId="74776644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Проблемы инженерного и социально-экономического образования в техническом вузе в условиях модернизации высшего образования : материалы региональной научно</w:t>
      </w:r>
      <w:r w:rsidRPr="00E84DC0">
        <w:rPr>
          <w:rFonts w:ascii="Times New Roman" w:hAnsi="Times New Roman"/>
          <w:b/>
        </w:rPr>
        <w:t>-</w:t>
      </w:r>
      <w:r w:rsidRPr="00E84DC0">
        <w:rPr>
          <w:rFonts w:ascii="Times New Roman" w:hAnsi="Times New Roman"/>
        </w:rPr>
        <w:t xml:space="preserve">методической конференции. – Тюмень : </w:t>
      </w:r>
      <w:proofErr w:type="spellStart"/>
      <w:r w:rsidRPr="00E84DC0">
        <w:rPr>
          <w:rFonts w:ascii="Times New Roman" w:hAnsi="Times New Roman"/>
        </w:rPr>
        <w:t>ТюмГАСУ</w:t>
      </w:r>
      <w:proofErr w:type="spellEnd"/>
      <w:r w:rsidRPr="00E84DC0">
        <w:rPr>
          <w:rFonts w:ascii="Times New Roman" w:hAnsi="Times New Roman"/>
        </w:rPr>
        <w:t>, 2016. – 319 с. – Текст : непосредственный.</w:t>
      </w:r>
    </w:p>
    <w:p w14:paraId="239B29DA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12A1604C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Статья из материалов конференции</w:t>
      </w:r>
    </w:p>
    <w:p w14:paraId="53F7FDC1" w14:textId="77777777" w:rsidR="004F4C07" w:rsidRDefault="004F4C07" w:rsidP="004F4C07">
      <w:pPr>
        <w:spacing w:after="0"/>
        <w:jc w:val="both"/>
        <w:rPr>
          <w:rFonts w:ascii="Times New Roman" w:hAnsi="Times New Roman"/>
        </w:rPr>
      </w:pPr>
      <w:proofErr w:type="spellStart"/>
      <w:r w:rsidRPr="00E84DC0">
        <w:rPr>
          <w:rFonts w:ascii="Times New Roman" w:hAnsi="Times New Roman"/>
        </w:rPr>
        <w:t>Пестрецов</w:t>
      </w:r>
      <w:proofErr w:type="spellEnd"/>
      <w:r w:rsidRPr="00E84DC0">
        <w:rPr>
          <w:rFonts w:ascii="Times New Roman" w:hAnsi="Times New Roman"/>
        </w:rPr>
        <w:t xml:space="preserve">, А. В. Реконструкция автомобильных развязок в исторически сложившейся части городов (на примере города Воронеж) / А. В. </w:t>
      </w:r>
      <w:proofErr w:type="spellStart"/>
      <w:r w:rsidRPr="00E84DC0">
        <w:rPr>
          <w:rFonts w:ascii="Times New Roman" w:hAnsi="Times New Roman"/>
        </w:rPr>
        <w:t>Пестрецов</w:t>
      </w:r>
      <w:proofErr w:type="spellEnd"/>
      <w:r w:rsidRPr="00E84DC0">
        <w:rPr>
          <w:rFonts w:ascii="Times New Roman" w:hAnsi="Times New Roman"/>
        </w:rPr>
        <w:t xml:space="preserve">. – Текст : непосредственный // Приоритетные направления развития науки и образования. – Пенза : Наука и Просвещение,  2019. – С. 214-217. </w:t>
      </w:r>
    </w:p>
    <w:p w14:paraId="6BCEAD27" w14:textId="77777777" w:rsidR="004F4C07" w:rsidRDefault="004F4C07" w:rsidP="004F4C07">
      <w:pPr>
        <w:spacing w:after="0"/>
        <w:jc w:val="both"/>
        <w:rPr>
          <w:rFonts w:ascii="Times New Roman" w:hAnsi="Times New Roman"/>
        </w:rPr>
      </w:pPr>
    </w:p>
    <w:p w14:paraId="72D59B6A" w14:textId="56BF449E" w:rsidR="004F4C07" w:rsidRDefault="004F4C07" w:rsidP="004F4C07">
      <w:pPr>
        <w:jc w:val="right"/>
        <w:rPr>
          <w:rFonts w:ascii="Times New Roman" w:eastAsia="MS Mincho" w:hAnsi="Times New Roman"/>
          <w:i/>
          <w:sz w:val="24"/>
          <w:szCs w:val="28"/>
        </w:rPr>
      </w:pPr>
      <w:r>
        <w:rPr>
          <w:rFonts w:ascii="Times New Roman" w:eastAsia="MS Mincho" w:hAnsi="Times New Roman"/>
          <w:i/>
          <w:sz w:val="24"/>
          <w:szCs w:val="28"/>
        </w:rPr>
        <w:lastRenderedPageBreak/>
        <w:t xml:space="preserve">Продолжение </w:t>
      </w:r>
      <w:r w:rsidR="0099575F">
        <w:rPr>
          <w:rFonts w:ascii="Times New Roman" w:eastAsia="MS Mincho" w:hAnsi="Times New Roman"/>
          <w:i/>
          <w:sz w:val="24"/>
          <w:szCs w:val="28"/>
        </w:rPr>
        <w:t>п</w:t>
      </w:r>
      <w:r>
        <w:rPr>
          <w:rFonts w:ascii="Times New Roman" w:eastAsia="MS Mincho" w:hAnsi="Times New Roman"/>
          <w:i/>
          <w:sz w:val="24"/>
          <w:szCs w:val="28"/>
        </w:rPr>
        <w:t>риложения</w:t>
      </w:r>
      <w:r w:rsidRPr="00746FD5">
        <w:rPr>
          <w:rFonts w:ascii="Times New Roman" w:eastAsia="MS Mincho" w:hAnsi="Times New Roman"/>
          <w:i/>
          <w:sz w:val="24"/>
          <w:szCs w:val="28"/>
        </w:rPr>
        <w:t xml:space="preserve"> </w:t>
      </w:r>
      <w:r w:rsidR="001E5AB4">
        <w:rPr>
          <w:rFonts w:ascii="Times New Roman" w:eastAsia="MS Mincho" w:hAnsi="Times New Roman"/>
          <w:i/>
          <w:sz w:val="24"/>
          <w:szCs w:val="28"/>
        </w:rPr>
        <w:t>2</w:t>
      </w:r>
    </w:p>
    <w:p w14:paraId="3DD9C193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Труды</w:t>
      </w:r>
    </w:p>
    <w:p w14:paraId="65E3FEEA" w14:textId="77777777" w:rsidR="004F4C07" w:rsidRPr="00E84DC0" w:rsidRDefault="004F4C07" w:rsidP="004F4C07">
      <w:pPr>
        <w:spacing w:after="0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Комплексирование геолого-геофизических методов исследования при локальном прогнозе и разведке нефти и газа в Западной Сибири : труды </w:t>
      </w:r>
      <w:proofErr w:type="spellStart"/>
      <w:r w:rsidRPr="00E84DC0">
        <w:rPr>
          <w:rFonts w:ascii="Times New Roman" w:hAnsi="Times New Roman"/>
        </w:rPr>
        <w:t>ЗапСибНИГНИ</w:t>
      </w:r>
      <w:proofErr w:type="spellEnd"/>
      <w:r w:rsidRPr="00E84DC0">
        <w:rPr>
          <w:rFonts w:ascii="Times New Roman" w:hAnsi="Times New Roman"/>
        </w:rPr>
        <w:t xml:space="preserve">. – Тюмень : </w:t>
      </w:r>
      <w:proofErr w:type="spellStart"/>
      <w:r w:rsidRPr="00E84DC0">
        <w:rPr>
          <w:rFonts w:ascii="Times New Roman" w:hAnsi="Times New Roman"/>
        </w:rPr>
        <w:t>ЗапСибНИГНИ</w:t>
      </w:r>
      <w:proofErr w:type="spellEnd"/>
      <w:r w:rsidRPr="00E84DC0">
        <w:rPr>
          <w:rFonts w:ascii="Times New Roman" w:hAnsi="Times New Roman"/>
        </w:rPr>
        <w:t>, 1993. – 442 с. – Текст : непосредственный.</w:t>
      </w:r>
    </w:p>
    <w:p w14:paraId="76B74107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6F46AA91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Статья из сборника трудов</w:t>
      </w:r>
    </w:p>
    <w:p w14:paraId="050A74A4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Демичев, С. С. Методы предупреждения газо- и </w:t>
      </w:r>
      <w:proofErr w:type="spellStart"/>
      <w:r w:rsidRPr="00E84DC0">
        <w:rPr>
          <w:rFonts w:ascii="Times New Roman" w:hAnsi="Times New Roman"/>
        </w:rPr>
        <w:t>пескоп</w:t>
      </w:r>
      <w:r>
        <w:rPr>
          <w:rFonts w:ascii="Times New Roman" w:hAnsi="Times New Roman"/>
        </w:rPr>
        <w:t>р</w:t>
      </w:r>
      <w:r w:rsidRPr="00E84DC0">
        <w:rPr>
          <w:rFonts w:ascii="Times New Roman" w:hAnsi="Times New Roman"/>
        </w:rPr>
        <w:t>оявлений</w:t>
      </w:r>
      <w:proofErr w:type="spellEnd"/>
      <w:r w:rsidRPr="00E84DC0">
        <w:rPr>
          <w:rFonts w:ascii="Times New Roman" w:hAnsi="Times New Roman"/>
        </w:rPr>
        <w:t xml:space="preserve"> в слабосцементированных коллекторах / С. С. Демичев – Текст : непосредственный // Комплексирование геолого-геофизических методов исследования при локальном прогнозе и разведке нефти и газа в Западной Сибири : труды </w:t>
      </w:r>
      <w:proofErr w:type="spellStart"/>
      <w:r w:rsidRPr="00E84DC0">
        <w:rPr>
          <w:rFonts w:ascii="Times New Roman" w:hAnsi="Times New Roman"/>
        </w:rPr>
        <w:t>ЗапСибНИГНИ</w:t>
      </w:r>
      <w:proofErr w:type="spellEnd"/>
      <w:r w:rsidRPr="00E84DC0">
        <w:rPr>
          <w:rFonts w:ascii="Times New Roman" w:hAnsi="Times New Roman"/>
        </w:rPr>
        <w:t>. – Тюмень, 1993. – С. 140-142.</w:t>
      </w:r>
    </w:p>
    <w:p w14:paraId="7D2963B5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37E3166F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Словари, энциклопедии</w:t>
      </w:r>
    </w:p>
    <w:p w14:paraId="1DE06795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Англо-русский, русско-английский словарь: 15 000 слов / сост. Т. А. Карпова. – Ростов-на- Дону: Феникс, 2010. – 446 с. – Текст : непосредственный.</w:t>
      </w:r>
    </w:p>
    <w:p w14:paraId="44F28F01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Кузьмин, Н. И. Автомобильный справочник-энциклопедия : [около 3000 названий и терминов] / Н. А. Кузьмин, В. И. Песков. – Москва : ФОРУМ, 2014. – 287 с. – Текст : непосредственный. </w:t>
      </w:r>
    </w:p>
    <w:p w14:paraId="2864E4F8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41B0BC22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Сборник</w:t>
      </w:r>
    </w:p>
    <w:p w14:paraId="342E4D7A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50 лет геологоразведочному факультету Тюменского индустриального института : сборник статей / </w:t>
      </w:r>
      <w:proofErr w:type="spellStart"/>
      <w:r w:rsidRPr="00E84DC0">
        <w:rPr>
          <w:rFonts w:ascii="Times New Roman" w:hAnsi="Times New Roman"/>
        </w:rPr>
        <w:t>ТюмГНГУ</w:t>
      </w:r>
      <w:proofErr w:type="spellEnd"/>
      <w:r w:rsidRPr="00E84DC0">
        <w:rPr>
          <w:rFonts w:ascii="Times New Roman" w:hAnsi="Times New Roman"/>
        </w:rPr>
        <w:t xml:space="preserve"> ; сост. Е. М. Максимов. – Тюмень : </w:t>
      </w:r>
      <w:proofErr w:type="spellStart"/>
      <w:r w:rsidRPr="00E84DC0">
        <w:rPr>
          <w:rFonts w:ascii="Times New Roman" w:hAnsi="Times New Roman"/>
        </w:rPr>
        <w:t>ТюмГНГУ</w:t>
      </w:r>
      <w:proofErr w:type="spellEnd"/>
      <w:r w:rsidRPr="00E84DC0">
        <w:rPr>
          <w:rFonts w:ascii="Times New Roman" w:hAnsi="Times New Roman"/>
        </w:rPr>
        <w:t>, 2016. – 194 с. – Текст: непосредственный.</w:t>
      </w:r>
    </w:p>
    <w:p w14:paraId="6F5F1516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Охрана окружающей среды в Тюменской области (2007-2011) : статистический сборник 23043 / Территориальный орган федеральной службы государственной статистики по Тюменской области. – Тюмень : </w:t>
      </w:r>
      <w:proofErr w:type="spellStart"/>
      <w:r w:rsidRPr="00E84DC0">
        <w:rPr>
          <w:rFonts w:ascii="Times New Roman" w:hAnsi="Times New Roman"/>
        </w:rPr>
        <w:t>Территор</w:t>
      </w:r>
      <w:proofErr w:type="spellEnd"/>
      <w:r w:rsidRPr="00E84DC0">
        <w:rPr>
          <w:rFonts w:ascii="Times New Roman" w:hAnsi="Times New Roman"/>
        </w:rPr>
        <w:t xml:space="preserve">. орган федеральной службы гос. статистики по </w:t>
      </w:r>
      <w:proofErr w:type="spellStart"/>
      <w:r w:rsidRPr="00E84DC0">
        <w:rPr>
          <w:rFonts w:ascii="Times New Roman" w:hAnsi="Times New Roman"/>
        </w:rPr>
        <w:t>Тюм</w:t>
      </w:r>
      <w:proofErr w:type="spellEnd"/>
      <w:r w:rsidRPr="00E84DC0">
        <w:rPr>
          <w:rFonts w:ascii="Times New Roman" w:hAnsi="Times New Roman"/>
        </w:rPr>
        <w:t>. обл., 2012. – 151 с. – Текст : непосредственный.</w:t>
      </w:r>
    </w:p>
    <w:p w14:paraId="2DB8F00B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2ADDA400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Диссертация</w:t>
      </w:r>
    </w:p>
    <w:p w14:paraId="13E94ADA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proofErr w:type="spellStart"/>
      <w:r w:rsidRPr="00E84DC0">
        <w:rPr>
          <w:rFonts w:ascii="Times New Roman" w:hAnsi="Times New Roman"/>
        </w:rPr>
        <w:t>Родивилов</w:t>
      </w:r>
      <w:proofErr w:type="spellEnd"/>
      <w:r w:rsidRPr="00E84DC0">
        <w:rPr>
          <w:rFonts w:ascii="Times New Roman" w:hAnsi="Times New Roman"/>
        </w:rPr>
        <w:t xml:space="preserve">, Д. Б. Обоснование литолого-петрофизической характеристики и фазового состояния залежей </w:t>
      </w:r>
      <w:proofErr w:type="spellStart"/>
      <w:r w:rsidRPr="00E84DC0">
        <w:rPr>
          <w:rFonts w:ascii="Times New Roman" w:hAnsi="Times New Roman"/>
        </w:rPr>
        <w:t>сенонского</w:t>
      </w:r>
      <w:proofErr w:type="spellEnd"/>
      <w:r w:rsidRPr="00E84DC0">
        <w:rPr>
          <w:rFonts w:ascii="Times New Roman" w:hAnsi="Times New Roman"/>
        </w:rPr>
        <w:t xml:space="preserve"> газоносного комплекса Севера Западной Сибири (на примере Медвежьего месторождения) : специальность 25.00.10 «Геофизика, геофизические методы поисков полезных ископаемых» : </w:t>
      </w:r>
      <w:proofErr w:type="spellStart"/>
      <w:r w:rsidRPr="00E84DC0">
        <w:rPr>
          <w:rFonts w:ascii="Times New Roman" w:hAnsi="Times New Roman"/>
        </w:rPr>
        <w:t>дис</w:t>
      </w:r>
      <w:proofErr w:type="spellEnd"/>
      <w:r w:rsidRPr="00E84DC0">
        <w:rPr>
          <w:rFonts w:ascii="Times New Roman" w:hAnsi="Times New Roman"/>
        </w:rPr>
        <w:t xml:space="preserve">. … канд. геолого-минералогических наук / Д. Б. </w:t>
      </w:r>
      <w:proofErr w:type="spellStart"/>
      <w:r w:rsidRPr="00E84DC0">
        <w:rPr>
          <w:rFonts w:ascii="Times New Roman" w:hAnsi="Times New Roman"/>
        </w:rPr>
        <w:t>Родивилов</w:t>
      </w:r>
      <w:proofErr w:type="spellEnd"/>
      <w:r w:rsidRPr="00E84DC0">
        <w:rPr>
          <w:rFonts w:ascii="Times New Roman" w:hAnsi="Times New Roman"/>
        </w:rPr>
        <w:t xml:space="preserve"> ; ТИУ. – Тюмень, 2020. – 155 с. – Текст : непосредственный.</w:t>
      </w:r>
    </w:p>
    <w:p w14:paraId="77E93F2B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4A295ABE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Автореферат</w:t>
      </w:r>
    </w:p>
    <w:p w14:paraId="2F8B0A1C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proofErr w:type="spellStart"/>
      <w:r w:rsidRPr="00E84DC0">
        <w:rPr>
          <w:rFonts w:ascii="Times New Roman" w:hAnsi="Times New Roman"/>
        </w:rPr>
        <w:t>Родивилов</w:t>
      </w:r>
      <w:proofErr w:type="spellEnd"/>
      <w:r w:rsidRPr="00E84DC0">
        <w:rPr>
          <w:rFonts w:ascii="Times New Roman" w:hAnsi="Times New Roman"/>
        </w:rPr>
        <w:t xml:space="preserve">, Д. Б. Обоснование литолого-петрофизической характеристики и фазового состояния залежей </w:t>
      </w:r>
      <w:proofErr w:type="spellStart"/>
      <w:r w:rsidRPr="00E84DC0">
        <w:rPr>
          <w:rFonts w:ascii="Times New Roman" w:hAnsi="Times New Roman"/>
        </w:rPr>
        <w:t>сенонского</w:t>
      </w:r>
      <w:proofErr w:type="spellEnd"/>
      <w:r w:rsidRPr="00E84DC0">
        <w:rPr>
          <w:rFonts w:ascii="Times New Roman" w:hAnsi="Times New Roman"/>
        </w:rPr>
        <w:t xml:space="preserve"> газоносного комплекса Севера Западной Сибири (на примере Медвежьего месторождения) : специальность 25.00.10 «Геофизика, геофизические методы поисков полезных ископаемых» : </w:t>
      </w:r>
      <w:proofErr w:type="spellStart"/>
      <w:r w:rsidRPr="00E84DC0">
        <w:rPr>
          <w:rFonts w:ascii="Times New Roman" w:hAnsi="Times New Roman"/>
        </w:rPr>
        <w:t>автореф</w:t>
      </w:r>
      <w:proofErr w:type="spellEnd"/>
      <w:r w:rsidRPr="00E84DC0">
        <w:rPr>
          <w:rFonts w:ascii="Times New Roman" w:hAnsi="Times New Roman"/>
        </w:rPr>
        <w:t xml:space="preserve">. </w:t>
      </w:r>
      <w:proofErr w:type="spellStart"/>
      <w:r w:rsidRPr="00E84DC0">
        <w:rPr>
          <w:rFonts w:ascii="Times New Roman" w:hAnsi="Times New Roman"/>
        </w:rPr>
        <w:t>дис</w:t>
      </w:r>
      <w:proofErr w:type="spellEnd"/>
      <w:r w:rsidRPr="00E84DC0">
        <w:rPr>
          <w:rFonts w:ascii="Times New Roman" w:hAnsi="Times New Roman"/>
        </w:rPr>
        <w:t xml:space="preserve">. … канд. геолого-минералогических наук / Д. Б. </w:t>
      </w:r>
      <w:proofErr w:type="spellStart"/>
      <w:r w:rsidRPr="00E84DC0">
        <w:rPr>
          <w:rFonts w:ascii="Times New Roman" w:hAnsi="Times New Roman"/>
        </w:rPr>
        <w:t>Родивилов</w:t>
      </w:r>
      <w:proofErr w:type="spellEnd"/>
      <w:r w:rsidRPr="00E84DC0">
        <w:rPr>
          <w:rFonts w:ascii="Times New Roman" w:hAnsi="Times New Roman"/>
        </w:rPr>
        <w:t xml:space="preserve"> ; ТИУ. – Тюмень, 2020. – 25 с. – Текст : непосредственный.</w:t>
      </w:r>
    </w:p>
    <w:p w14:paraId="040F9AE8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65B67BBD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Патенты</w:t>
      </w:r>
    </w:p>
    <w:p w14:paraId="34D440F5" w14:textId="77777777" w:rsidR="00740F3D" w:rsidRDefault="004F4C07" w:rsidP="004F4C07">
      <w:pPr>
        <w:spacing w:after="0"/>
        <w:jc w:val="both"/>
        <w:rPr>
          <w:rFonts w:ascii="Times New Roman" w:hAnsi="Times New Roman"/>
          <w:bCs/>
          <w:iCs/>
        </w:rPr>
      </w:pPr>
      <w:r w:rsidRPr="00E84DC0">
        <w:rPr>
          <w:rFonts w:ascii="Times New Roman" w:hAnsi="Times New Roman"/>
        </w:rPr>
        <w:t xml:space="preserve">Патент № 2530966 Российская Федерация, МПК E01H4/00 E01C23/00. Устройство для ремонта автозимников : №  2013129881/03 : </w:t>
      </w:r>
      <w:proofErr w:type="spellStart"/>
      <w:r w:rsidRPr="00E84DC0">
        <w:rPr>
          <w:rFonts w:ascii="Times New Roman" w:hAnsi="Times New Roman"/>
        </w:rPr>
        <w:t>заявл</w:t>
      </w:r>
      <w:proofErr w:type="spellEnd"/>
      <w:r w:rsidRPr="00E84DC0">
        <w:rPr>
          <w:rFonts w:ascii="Times New Roman" w:hAnsi="Times New Roman"/>
        </w:rPr>
        <w:t xml:space="preserve">. 28.06.2013 : </w:t>
      </w:r>
      <w:proofErr w:type="spellStart"/>
      <w:r w:rsidRPr="00E84DC0">
        <w:rPr>
          <w:rFonts w:ascii="Times New Roman" w:hAnsi="Times New Roman"/>
        </w:rPr>
        <w:t>опубл</w:t>
      </w:r>
      <w:proofErr w:type="spellEnd"/>
      <w:r w:rsidRPr="00E84DC0">
        <w:rPr>
          <w:rFonts w:ascii="Times New Roman" w:hAnsi="Times New Roman"/>
        </w:rPr>
        <w:t xml:space="preserve">. 20.10.2014 / </w:t>
      </w:r>
      <w:proofErr w:type="spellStart"/>
      <w:r w:rsidRPr="00E84DC0">
        <w:rPr>
          <w:rFonts w:ascii="Times New Roman" w:hAnsi="Times New Roman"/>
        </w:rPr>
        <w:t>Мерданов</w:t>
      </w:r>
      <w:proofErr w:type="spellEnd"/>
      <w:r w:rsidRPr="00E84DC0">
        <w:rPr>
          <w:rFonts w:ascii="Times New Roman" w:hAnsi="Times New Roman"/>
        </w:rPr>
        <w:t xml:space="preserve"> Ш. М., Карнаухов Н. Н., Иванов А. А., </w:t>
      </w:r>
      <w:proofErr w:type="spellStart"/>
      <w:r w:rsidRPr="00E84DC0">
        <w:rPr>
          <w:rFonts w:ascii="Times New Roman" w:hAnsi="Times New Roman"/>
        </w:rPr>
        <w:t>Мадьяров</w:t>
      </w:r>
      <w:proofErr w:type="spellEnd"/>
      <w:r w:rsidRPr="00E84DC0">
        <w:rPr>
          <w:rFonts w:ascii="Times New Roman" w:hAnsi="Times New Roman"/>
        </w:rPr>
        <w:t xml:space="preserve"> Т. М., Иванов А. А., </w:t>
      </w:r>
      <w:proofErr w:type="spellStart"/>
      <w:r w:rsidRPr="00E84DC0">
        <w:rPr>
          <w:rFonts w:ascii="Times New Roman" w:hAnsi="Times New Roman"/>
        </w:rPr>
        <w:t>Мерданов</w:t>
      </w:r>
      <w:proofErr w:type="spellEnd"/>
      <w:r w:rsidRPr="00E84DC0">
        <w:rPr>
          <w:rFonts w:ascii="Times New Roman" w:hAnsi="Times New Roman"/>
        </w:rPr>
        <w:t xml:space="preserve"> М. Ш. ; патентообладатель Федеральное государственное бюджетное образовательное учреждение высшего профессионального образования «Тюменский государственный нефтегазовый ун-т» (</w:t>
      </w:r>
      <w:proofErr w:type="spellStart"/>
      <w:r w:rsidRPr="00E84DC0">
        <w:rPr>
          <w:rFonts w:ascii="Times New Roman" w:hAnsi="Times New Roman"/>
        </w:rPr>
        <w:t>ТюмГНГУ</w:t>
      </w:r>
      <w:proofErr w:type="spellEnd"/>
      <w:r w:rsidRPr="00E84DC0">
        <w:rPr>
          <w:rFonts w:ascii="Times New Roman" w:hAnsi="Times New Roman"/>
        </w:rPr>
        <w:t>). – Текст : непосредственный.</w:t>
      </w:r>
      <w:r w:rsidRPr="00E84DC0">
        <w:rPr>
          <w:rFonts w:ascii="Times New Roman" w:hAnsi="Times New Roman"/>
          <w:bCs/>
          <w:iCs/>
        </w:rPr>
        <w:t xml:space="preserve"> </w:t>
      </w:r>
    </w:p>
    <w:p w14:paraId="24B5EA1D" w14:textId="4DCCC59A" w:rsidR="004F4C07" w:rsidRPr="00E84DC0" w:rsidRDefault="004F4C07" w:rsidP="004F4C07">
      <w:pPr>
        <w:spacing w:after="0"/>
        <w:jc w:val="both"/>
        <w:rPr>
          <w:rFonts w:ascii="Times New Roman" w:hAnsi="Times New Roman"/>
          <w:bCs/>
          <w:iCs/>
        </w:rPr>
      </w:pPr>
      <w:r w:rsidRPr="00E84DC0">
        <w:rPr>
          <w:rFonts w:ascii="Times New Roman" w:hAnsi="Times New Roman"/>
          <w:bCs/>
          <w:iCs/>
        </w:rPr>
        <w:t>можно заменить</w:t>
      </w:r>
    </w:p>
    <w:p w14:paraId="0ED79CA5" w14:textId="6F77F3D5" w:rsidR="004F4C07" w:rsidRDefault="004F4C07" w:rsidP="004F4C07">
      <w:pPr>
        <w:jc w:val="right"/>
        <w:rPr>
          <w:rFonts w:ascii="Times New Roman" w:eastAsia="MS Mincho" w:hAnsi="Times New Roman"/>
          <w:i/>
          <w:sz w:val="24"/>
          <w:szCs w:val="28"/>
        </w:rPr>
      </w:pPr>
      <w:r>
        <w:rPr>
          <w:rFonts w:ascii="Times New Roman" w:eastAsia="MS Mincho" w:hAnsi="Times New Roman"/>
          <w:i/>
          <w:sz w:val="24"/>
          <w:szCs w:val="28"/>
        </w:rPr>
        <w:lastRenderedPageBreak/>
        <w:t xml:space="preserve">Продолжение </w:t>
      </w:r>
      <w:r w:rsidR="0099575F">
        <w:rPr>
          <w:rFonts w:ascii="Times New Roman" w:eastAsia="MS Mincho" w:hAnsi="Times New Roman"/>
          <w:i/>
          <w:sz w:val="24"/>
          <w:szCs w:val="28"/>
        </w:rPr>
        <w:t>п</w:t>
      </w:r>
      <w:r>
        <w:rPr>
          <w:rFonts w:ascii="Times New Roman" w:eastAsia="MS Mincho" w:hAnsi="Times New Roman"/>
          <w:i/>
          <w:sz w:val="24"/>
          <w:szCs w:val="28"/>
        </w:rPr>
        <w:t>риложения</w:t>
      </w:r>
      <w:r w:rsidRPr="00746FD5">
        <w:rPr>
          <w:rFonts w:ascii="Times New Roman" w:eastAsia="MS Mincho" w:hAnsi="Times New Roman"/>
          <w:i/>
          <w:sz w:val="24"/>
          <w:szCs w:val="28"/>
        </w:rPr>
        <w:t xml:space="preserve"> </w:t>
      </w:r>
      <w:r w:rsidR="001E5AB4">
        <w:rPr>
          <w:rFonts w:ascii="Times New Roman" w:eastAsia="MS Mincho" w:hAnsi="Times New Roman"/>
          <w:i/>
          <w:sz w:val="24"/>
          <w:szCs w:val="28"/>
        </w:rPr>
        <w:t>2</w:t>
      </w:r>
    </w:p>
    <w:p w14:paraId="43C5938A" w14:textId="77777777" w:rsidR="00740F3D" w:rsidRDefault="004F4C07" w:rsidP="004F4C07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E84DC0">
        <w:rPr>
          <w:rFonts w:ascii="Times New Roman" w:hAnsi="Times New Roman"/>
        </w:rPr>
        <w:t xml:space="preserve">Патент № 2637215 Российская Федерация, МПК B02C 19/16 (2006.01), B02C 17/00 (2006.01). Вибрационная мельница : № 2017105030 : </w:t>
      </w:r>
      <w:proofErr w:type="spellStart"/>
      <w:r w:rsidRPr="00E84DC0">
        <w:rPr>
          <w:rFonts w:ascii="Times New Roman" w:hAnsi="Times New Roman"/>
        </w:rPr>
        <w:t>заявл</w:t>
      </w:r>
      <w:proofErr w:type="spellEnd"/>
      <w:r w:rsidRPr="00E84DC0">
        <w:rPr>
          <w:rFonts w:ascii="Times New Roman" w:hAnsi="Times New Roman"/>
        </w:rPr>
        <w:t xml:space="preserve">. 15.02.2017 : </w:t>
      </w:r>
      <w:proofErr w:type="spellStart"/>
      <w:r w:rsidRPr="00E84DC0">
        <w:rPr>
          <w:rFonts w:ascii="Times New Roman" w:hAnsi="Times New Roman"/>
        </w:rPr>
        <w:t>опубл</w:t>
      </w:r>
      <w:proofErr w:type="spellEnd"/>
      <w:r w:rsidRPr="00E84DC0">
        <w:rPr>
          <w:rFonts w:ascii="Times New Roman" w:hAnsi="Times New Roman"/>
        </w:rPr>
        <w:t>. 01.12.2017 / Артеменко К. И., Богданов Н. Э. ; заявитель БГТУ. – 4 с. : ил. – Текст : непосредственный.</w:t>
      </w:r>
      <w:r w:rsidRPr="00E84DC0">
        <w:rPr>
          <w:rFonts w:ascii="Times New Roman" w:hAnsi="Times New Roman"/>
          <w:b/>
          <w:bCs/>
          <w:i/>
          <w:iCs/>
        </w:rPr>
        <w:t xml:space="preserve">      </w:t>
      </w:r>
    </w:p>
    <w:p w14:paraId="3DCF2143" w14:textId="0DB9F2DF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  <w:b/>
          <w:bCs/>
          <w:i/>
          <w:iCs/>
        </w:rPr>
        <w:t xml:space="preserve">                                    </w:t>
      </w:r>
      <w:r w:rsidRPr="00E84DC0">
        <w:rPr>
          <w:rFonts w:ascii="Times New Roman" w:hAnsi="Times New Roman"/>
        </w:rPr>
        <w:t xml:space="preserve"> </w:t>
      </w:r>
    </w:p>
    <w:p w14:paraId="4E3BD5DE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Авторские свидетельства</w:t>
      </w:r>
    </w:p>
    <w:p w14:paraId="6888725F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Авторское свидетельство № 1810435 Российская Федерация, МПК5 E02F5/12. Устройство для уплотнения дорожных насыпей: № 4797444 : </w:t>
      </w:r>
      <w:proofErr w:type="spellStart"/>
      <w:r w:rsidRPr="00E84DC0">
        <w:rPr>
          <w:rFonts w:ascii="Times New Roman" w:hAnsi="Times New Roman"/>
        </w:rPr>
        <w:t>заявл</w:t>
      </w:r>
      <w:proofErr w:type="spellEnd"/>
      <w:r w:rsidRPr="00E84DC0">
        <w:rPr>
          <w:rFonts w:ascii="Times New Roman" w:hAnsi="Times New Roman"/>
        </w:rPr>
        <w:t xml:space="preserve">. 09.01.90 : </w:t>
      </w:r>
      <w:proofErr w:type="spellStart"/>
      <w:r w:rsidRPr="00E84DC0">
        <w:rPr>
          <w:rFonts w:ascii="Times New Roman" w:hAnsi="Times New Roman"/>
        </w:rPr>
        <w:t>опубл</w:t>
      </w:r>
      <w:proofErr w:type="spellEnd"/>
      <w:r w:rsidRPr="00E84DC0">
        <w:rPr>
          <w:rFonts w:ascii="Times New Roman" w:hAnsi="Times New Roman"/>
        </w:rPr>
        <w:t xml:space="preserve">. 23.04.93 / Карнаухов Н. Н., </w:t>
      </w:r>
      <w:proofErr w:type="spellStart"/>
      <w:r w:rsidRPr="00E84DC0">
        <w:rPr>
          <w:rFonts w:ascii="Times New Roman" w:hAnsi="Times New Roman"/>
        </w:rPr>
        <w:t>Мерданов</w:t>
      </w:r>
      <w:proofErr w:type="spellEnd"/>
      <w:r w:rsidRPr="00E84DC0">
        <w:rPr>
          <w:rFonts w:ascii="Times New Roman" w:hAnsi="Times New Roman"/>
        </w:rPr>
        <w:t xml:space="preserve"> Ш. М., Иванов А. А., Осипов В. Н., Зольников С. П. ; заявитель Тюменский индустриальный институт им. Ленинского комсомола. – Текст : непосредственный.</w:t>
      </w:r>
    </w:p>
    <w:p w14:paraId="5598A6B7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5C408C27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Отчеты о НИР, депонированные научные работы</w:t>
      </w:r>
    </w:p>
    <w:p w14:paraId="334D8D8F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Экспериментально-теоретические исследования взаимодействий в системе "транспортный комплекс - окружающая среда" в северных регионах Западной Сибири : отчет о НИР / </w:t>
      </w:r>
      <w:proofErr w:type="spellStart"/>
      <w:r w:rsidRPr="00E84DC0">
        <w:rPr>
          <w:rFonts w:ascii="Times New Roman" w:hAnsi="Times New Roman"/>
        </w:rPr>
        <w:t>ТюмГНГУ</w:t>
      </w:r>
      <w:proofErr w:type="spellEnd"/>
      <w:r w:rsidRPr="00E84DC0">
        <w:rPr>
          <w:rFonts w:ascii="Times New Roman" w:hAnsi="Times New Roman"/>
        </w:rPr>
        <w:t xml:space="preserve"> ; рук. Н. Н. Карнаухов ; отв. </w:t>
      </w:r>
      <w:proofErr w:type="spellStart"/>
      <w:r w:rsidRPr="00E84DC0">
        <w:rPr>
          <w:rFonts w:ascii="Times New Roman" w:hAnsi="Times New Roman"/>
        </w:rPr>
        <w:t>исполн</w:t>
      </w:r>
      <w:proofErr w:type="spellEnd"/>
      <w:r w:rsidRPr="00E84DC0">
        <w:rPr>
          <w:rFonts w:ascii="Times New Roman" w:hAnsi="Times New Roman"/>
        </w:rPr>
        <w:t xml:space="preserve">. Ш. М. </w:t>
      </w:r>
      <w:proofErr w:type="spellStart"/>
      <w:r w:rsidRPr="00E84DC0">
        <w:rPr>
          <w:rFonts w:ascii="Times New Roman" w:hAnsi="Times New Roman"/>
        </w:rPr>
        <w:t>Мерданов</w:t>
      </w:r>
      <w:proofErr w:type="spellEnd"/>
      <w:r w:rsidRPr="00E84DC0">
        <w:rPr>
          <w:rFonts w:ascii="Times New Roman" w:hAnsi="Times New Roman"/>
        </w:rPr>
        <w:t xml:space="preserve"> ; </w:t>
      </w:r>
      <w:proofErr w:type="spellStart"/>
      <w:r w:rsidRPr="00E84DC0">
        <w:rPr>
          <w:rFonts w:ascii="Times New Roman" w:hAnsi="Times New Roman"/>
        </w:rPr>
        <w:t>исполн</w:t>
      </w:r>
      <w:proofErr w:type="spellEnd"/>
      <w:r w:rsidRPr="00E84DC0">
        <w:rPr>
          <w:rFonts w:ascii="Times New Roman" w:hAnsi="Times New Roman"/>
        </w:rPr>
        <w:t xml:space="preserve">.: </w:t>
      </w:r>
      <w:proofErr w:type="spellStart"/>
      <w:r w:rsidRPr="00E84DC0">
        <w:rPr>
          <w:rFonts w:ascii="Times New Roman" w:hAnsi="Times New Roman"/>
        </w:rPr>
        <w:t>Закирзаков</w:t>
      </w:r>
      <w:proofErr w:type="spellEnd"/>
      <w:r w:rsidRPr="00E84DC0">
        <w:rPr>
          <w:rFonts w:ascii="Times New Roman" w:hAnsi="Times New Roman"/>
        </w:rPr>
        <w:t xml:space="preserve"> Г. Г. [и др.]. – Тюмень, 2006. – 187 с. – № ГР 01.200600740. – Текст : непосредственный.</w:t>
      </w:r>
    </w:p>
    <w:p w14:paraId="413C752D" w14:textId="77777777" w:rsidR="004F4C07" w:rsidRPr="00E84DC0" w:rsidRDefault="004F4C07" w:rsidP="004F4C07">
      <w:pPr>
        <w:spacing w:after="0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 </w:t>
      </w:r>
    </w:p>
    <w:p w14:paraId="47680B1A" w14:textId="77777777" w:rsidR="004F4C07" w:rsidRPr="00E84DC0" w:rsidRDefault="004F4C07" w:rsidP="004F4C07">
      <w:pPr>
        <w:spacing w:after="0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Социологическое исследование малых групп населения  / В. И. Иванов ;  М-во образования РФ, Финансовая акад. – Москва, 2002. – 110 с. – </w:t>
      </w:r>
      <w:proofErr w:type="spellStart"/>
      <w:r w:rsidRPr="00E84DC0">
        <w:rPr>
          <w:rFonts w:ascii="Times New Roman" w:hAnsi="Times New Roman"/>
        </w:rPr>
        <w:t>Библиогр</w:t>
      </w:r>
      <w:proofErr w:type="spellEnd"/>
      <w:r w:rsidRPr="00E84DC0">
        <w:rPr>
          <w:rFonts w:ascii="Times New Roman" w:hAnsi="Times New Roman"/>
        </w:rPr>
        <w:t xml:space="preserve">. : с. 108–109. – </w:t>
      </w:r>
      <w:proofErr w:type="spellStart"/>
      <w:r w:rsidRPr="00E84DC0">
        <w:rPr>
          <w:rFonts w:ascii="Times New Roman" w:hAnsi="Times New Roman"/>
        </w:rPr>
        <w:t>Деп</w:t>
      </w:r>
      <w:proofErr w:type="spellEnd"/>
      <w:r w:rsidRPr="00E84DC0">
        <w:rPr>
          <w:rFonts w:ascii="Times New Roman" w:hAnsi="Times New Roman"/>
        </w:rPr>
        <w:t>. в ВИНИТИ 13.06.02 № 145432. – Текст : непосредственный.</w:t>
      </w:r>
    </w:p>
    <w:p w14:paraId="7D7EB06B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ГОСТы</w:t>
      </w:r>
    </w:p>
    <w:p w14:paraId="0043001F" w14:textId="77777777" w:rsidR="004F4C07" w:rsidRDefault="004F4C07" w:rsidP="004F4C07">
      <w:pPr>
        <w:spacing w:after="0"/>
        <w:jc w:val="both"/>
        <w:rPr>
          <w:rFonts w:ascii="Times New Roman" w:hAnsi="Times New Roman"/>
          <w:bCs/>
        </w:rPr>
      </w:pPr>
      <w:r w:rsidRPr="00E84DC0">
        <w:rPr>
          <w:rFonts w:ascii="Times New Roman" w:hAnsi="Times New Roman"/>
          <w:bCs/>
        </w:rPr>
        <w:t>ГОСТ Р 57618.1–2017. Инфраструктура маломерного флота. Общие положения 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17 августа 2017 г. № 914-ст : введен впервые : дата введения 2018-01-01 / разработан ООО «</w:t>
      </w:r>
      <w:proofErr w:type="spellStart"/>
      <w:r w:rsidRPr="00E84DC0">
        <w:rPr>
          <w:rFonts w:ascii="Times New Roman" w:hAnsi="Times New Roman"/>
          <w:bCs/>
        </w:rPr>
        <w:t>Техречсервис</w:t>
      </w:r>
      <w:proofErr w:type="spellEnd"/>
      <w:r w:rsidRPr="00E84DC0">
        <w:rPr>
          <w:rFonts w:ascii="Times New Roman" w:hAnsi="Times New Roman"/>
          <w:bCs/>
        </w:rPr>
        <w:t xml:space="preserve">». – Москва : </w:t>
      </w:r>
      <w:proofErr w:type="spellStart"/>
      <w:r w:rsidRPr="00E84DC0">
        <w:rPr>
          <w:rFonts w:ascii="Times New Roman" w:hAnsi="Times New Roman"/>
          <w:bCs/>
        </w:rPr>
        <w:t>Стандартинформ</w:t>
      </w:r>
      <w:proofErr w:type="spellEnd"/>
      <w:r w:rsidRPr="00E84DC0">
        <w:rPr>
          <w:rFonts w:ascii="Times New Roman" w:hAnsi="Times New Roman"/>
          <w:bCs/>
        </w:rPr>
        <w:t>, 2017. – IV, 7 c. ; 29 см. – Текст : непосредственный.</w:t>
      </w:r>
    </w:p>
    <w:p w14:paraId="31A71168" w14:textId="77777777" w:rsidR="00740F3D" w:rsidRPr="00E84DC0" w:rsidRDefault="00740F3D" w:rsidP="004F4C07">
      <w:pPr>
        <w:spacing w:after="0"/>
        <w:jc w:val="both"/>
        <w:rPr>
          <w:rFonts w:ascii="Times New Roman" w:hAnsi="Times New Roman"/>
          <w:bCs/>
        </w:rPr>
      </w:pPr>
    </w:p>
    <w:p w14:paraId="2E57E563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Официальные документы</w:t>
      </w:r>
    </w:p>
    <w:p w14:paraId="7D07DC4E" w14:textId="77777777" w:rsidR="004F4C07" w:rsidRDefault="004F4C07" w:rsidP="004F4C07">
      <w:pPr>
        <w:spacing w:after="0"/>
        <w:jc w:val="both"/>
        <w:rPr>
          <w:rFonts w:ascii="Times New Roman" w:hAnsi="Times New Roman"/>
          <w:bCs/>
        </w:rPr>
      </w:pPr>
      <w:r w:rsidRPr="00E84DC0">
        <w:rPr>
          <w:rFonts w:ascii="Times New Roman" w:hAnsi="Times New Roman"/>
          <w:bCs/>
        </w:rPr>
        <w:t>Российская Федерация. Законы</w:t>
      </w:r>
      <w:r w:rsidRPr="00E84DC0">
        <w:rPr>
          <w:rFonts w:ascii="Times New Roman" w:hAnsi="Times New Roman"/>
          <w:b/>
          <w:bCs/>
        </w:rPr>
        <w:t>.</w:t>
      </w:r>
      <w:r w:rsidRPr="00E84DC0">
        <w:rPr>
          <w:rFonts w:ascii="Times New Roman" w:hAnsi="Times New Roman"/>
          <w:bCs/>
        </w:rPr>
        <w:t xml:space="preserve"> Уголовный кодекс Российской Федерации : УК : текст с изменениями и дополнениями на 1 августа 2017 года : [принят Государственной думой 24 мая 1996 года : одобрен Советом Федерации 5 июня 1996 года]. – Москва : Эксмо, 2017. – 350 с. – (Актуальное законодательство). – Текст : непосредственный.</w:t>
      </w:r>
    </w:p>
    <w:p w14:paraId="715385B1" w14:textId="77777777" w:rsidR="00740F3D" w:rsidRPr="00792022" w:rsidRDefault="00740F3D" w:rsidP="004F4C07">
      <w:pPr>
        <w:spacing w:after="0"/>
        <w:jc w:val="both"/>
        <w:rPr>
          <w:rFonts w:ascii="Times New Roman" w:hAnsi="Times New Roman"/>
          <w:bCs/>
        </w:rPr>
      </w:pPr>
    </w:p>
    <w:p w14:paraId="319B9845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Законы РФ</w:t>
      </w:r>
    </w:p>
    <w:p w14:paraId="392D532D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Российская Федерация. Законы. Об общих принципах организации местного самоуправления в Российской Федерации: Федеральный закон № 131-ФЗ : [принят Государственной думой 16 сентября 2003 года: одобрен Советом Федерации 24 сентября 2003 года]. – Москва: Проспект; Санкт-Петербург: Кодекс, 2017. – 158 с.; 20 см. – 1000 экз. – ISBN 978-5-392-26365-3. – Текст: непосредственный.</w:t>
      </w:r>
    </w:p>
    <w:p w14:paraId="1ADCC376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Или</w:t>
      </w:r>
    </w:p>
    <w:p w14:paraId="22433EBD" w14:textId="2CA2E4C7" w:rsidR="004F4C07" w:rsidRDefault="004F4C07" w:rsidP="004F4C07">
      <w:pPr>
        <w:spacing w:after="0"/>
        <w:jc w:val="both"/>
        <w:rPr>
          <w:rFonts w:ascii="Times New Roman" w:hAnsi="Times New Roman"/>
          <w:bCs/>
          <w:iCs/>
        </w:rPr>
      </w:pPr>
      <w:r w:rsidRPr="00E84DC0">
        <w:rPr>
          <w:rFonts w:ascii="Times New Roman" w:hAnsi="Times New Roman"/>
          <w:bCs/>
          <w:iCs/>
        </w:rPr>
        <w:t xml:space="preserve">Земельный кодекс Российской Федерации  : Федеральный закон № 136-ФЗ : [принят Государственной Думой 28 сентября 2001 г. : </w:t>
      </w:r>
      <w:proofErr w:type="spellStart"/>
      <w:r w:rsidRPr="00E84DC0">
        <w:rPr>
          <w:rFonts w:ascii="Times New Roman" w:hAnsi="Times New Roman"/>
          <w:bCs/>
          <w:iCs/>
        </w:rPr>
        <w:t>одобр</w:t>
      </w:r>
      <w:proofErr w:type="spellEnd"/>
      <w:r w:rsidRPr="00E84DC0">
        <w:rPr>
          <w:rFonts w:ascii="Times New Roman" w:hAnsi="Times New Roman"/>
          <w:bCs/>
          <w:iCs/>
        </w:rPr>
        <w:t xml:space="preserve">. Советом Федерации 10 октября 2001 г.] : (ред. от 12.2019). – Текст : электронный // КонсультантПлюс : справочно-правовая система : [сайт]. – URL: </w:t>
      </w:r>
      <w:hyperlink r:id="rId25" w:history="1">
        <w:r w:rsidR="00740F3D" w:rsidRPr="00D4680D">
          <w:rPr>
            <w:rStyle w:val="a5"/>
            <w:rFonts w:ascii="Times New Roman" w:hAnsi="Times New Roman"/>
            <w:bCs/>
            <w:iCs/>
          </w:rPr>
          <w:t>http://www.consultant.ru/document/cons_doc_LAW_33764</w:t>
        </w:r>
      </w:hyperlink>
      <w:r w:rsidRPr="00E84DC0">
        <w:rPr>
          <w:rFonts w:ascii="Times New Roman" w:hAnsi="Times New Roman"/>
          <w:bCs/>
          <w:iCs/>
        </w:rPr>
        <w:t>.</w:t>
      </w:r>
    </w:p>
    <w:p w14:paraId="28B9B698" w14:textId="77777777" w:rsidR="00740F3D" w:rsidRDefault="00740F3D" w:rsidP="004F4C07">
      <w:pPr>
        <w:spacing w:after="0"/>
        <w:jc w:val="both"/>
        <w:rPr>
          <w:rFonts w:ascii="Times New Roman" w:hAnsi="Times New Roman"/>
          <w:bCs/>
          <w:iCs/>
        </w:rPr>
      </w:pPr>
    </w:p>
    <w:p w14:paraId="002F66F6" w14:textId="77777777" w:rsidR="00740F3D" w:rsidRDefault="00740F3D" w:rsidP="004F4C07">
      <w:pPr>
        <w:spacing w:after="0"/>
        <w:jc w:val="both"/>
        <w:rPr>
          <w:rFonts w:ascii="Times New Roman" w:hAnsi="Times New Roman"/>
          <w:bCs/>
          <w:iCs/>
        </w:rPr>
      </w:pPr>
    </w:p>
    <w:p w14:paraId="67D21D74" w14:textId="77777777" w:rsidR="001E5AB4" w:rsidRDefault="001E5AB4" w:rsidP="004F4C07">
      <w:pPr>
        <w:spacing w:after="0"/>
        <w:jc w:val="both"/>
        <w:rPr>
          <w:rFonts w:ascii="Times New Roman" w:hAnsi="Times New Roman"/>
          <w:bCs/>
          <w:iCs/>
        </w:rPr>
      </w:pPr>
    </w:p>
    <w:p w14:paraId="02C0CB47" w14:textId="77777777" w:rsidR="001E5AB4" w:rsidRDefault="001E5AB4" w:rsidP="004F4C07">
      <w:pPr>
        <w:spacing w:after="0"/>
        <w:jc w:val="both"/>
        <w:rPr>
          <w:rFonts w:ascii="Times New Roman" w:hAnsi="Times New Roman"/>
          <w:bCs/>
          <w:iCs/>
        </w:rPr>
      </w:pPr>
    </w:p>
    <w:p w14:paraId="394317FE" w14:textId="77777777" w:rsidR="001E5AB4" w:rsidRDefault="001E5AB4" w:rsidP="004F4C07">
      <w:pPr>
        <w:spacing w:after="0"/>
        <w:jc w:val="both"/>
        <w:rPr>
          <w:rFonts w:ascii="Times New Roman" w:hAnsi="Times New Roman"/>
          <w:bCs/>
          <w:iCs/>
        </w:rPr>
      </w:pPr>
    </w:p>
    <w:p w14:paraId="53121685" w14:textId="31C0948A" w:rsidR="00740F3D" w:rsidRDefault="00740F3D" w:rsidP="00740F3D">
      <w:pPr>
        <w:jc w:val="right"/>
        <w:rPr>
          <w:rFonts w:ascii="Times New Roman" w:eastAsia="MS Mincho" w:hAnsi="Times New Roman"/>
          <w:i/>
          <w:sz w:val="24"/>
          <w:szCs w:val="28"/>
        </w:rPr>
      </w:pPr>
      <w:r>
        <w:rPr>
          <w:rFonts w:ascii="Times New Roman" w:eastAsia="MS Mincho" w:hAnsi="Times New Roman"/>
          <w:i/>
          <w:sz w:val="24"/>
          <w:szCs w:val="28"/>
        </w:rPr>
        <w:lastRenderedPageBreak/>
        <w:t xml:space="preserve">Продолжение </w:t>
      </w:r>
      <w:r w:rsidR="0099575F">
        <w:rPr>
          <w:rFonts w:ascii="Times New Roman" w:eastAsia="MS Mincho" w:hAnsi="Times New Roman"/>
          <w:i/>
          <w:sz w:val="24"/>
          <w:szCs w:val="28"/>
        </w:rPr>
        <w:t>п</w:t>
      </w:r>
      <w:r>
        <w:rPr>
          <w:rFonts w:ascii="Times New Roman" w:eastAsia="MS Mincho" w:hAnsi="Times New Roman"/>
          <w:i/>
          <w:sz w:val="24"/>
          <w:szCs w:val="28"/>
        </w:rPr>
        <w:t>риложения</w:t>
      </w:r>
      <w:r w:rsidRPr="00746FD5">
        <w:rPr>
          <w:rFonts w:ascii="Times New Roman" w:eastAsia="MS Mincho" w:hAnsi="Times New Roman"/>
          <w:i/>
          <w:sz w:val="24"/>
          <w:szCs w:val="28"/>
        </w:rPr>
        <w:t xml:space="preserve"> </w:t>
      </w:r>
      <w:r w:rsidR="001E5AB4">
        <w:rPr>
          <w:rFonts w:ascii="Times New Roman" w:eastAsia="MS Mincho" w:hAnsi="Times New Roman"/>
          <w:i/>
          <w:sz w:val="24"/>
          <w:szCs w:val="28"/>
        </w:rPr>
        <w:t>2</w:t>
      </w:r>
    </w:p>
    <w:p w14:paraId="532226EC" w14:textId="77777777" w:rsidR="00740F3D" w:rsidRDefault="00740F3D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2B892CF6" w14:textId="77777777" w:rsidR="004F4C07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 xml:space="preserve">Нормативная документация: </w:t>
      </w:r>
      <w:r w:rsidRPr="00E84DC0">
        <w:rPr>
          <w:rFonts w:ascii="Times New Roman" w:hAnsi="Times New Roman"/>
          <w:u w:val="single"/>
        </w:rPr>
        <w:t xml:space="preserve"> </w:t>
      </w:r>
      <w:r w:rsidRPr="00E84DC0">
        <w:rPr>
          <w:rFonts w:ascii="Times New Roman" w:hAnsi="Times New Roman"/>
          <w:bCs/>
          <w:iCs/>
          <w:u w:val="single"/>
        </w:rPr>
        <w:t>СП, РД, ПБ, СО</w:t>
      </w:r>
    </w:p>
    <w:p w14:paraId="246CB637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Правила безопасности при обслуживании гидротехнических сооружений и гидромеханического оборудования энергоснабжающих организаций : РД 153-34.0-03.205-2001: утв. М-</w:t>
      </w:r>
      <w:proofErr w:type="spellStart"/>
      <w:r w:rsidRPr="00E84DC0">
        <w:rPr>
          <w:rFonts w:ascii="Times New Roman" w:hAnsi="Times New Roman"/>
        </w:rPr>
        <w:t>вом</w:t>
      </w:r>
      <w:proofErr w:type="spellEnd"/>
      <w:r w:rsidRPr="00E84DC0">
        <w:rPr>
          <w:rFonts w:ascii="Times New Roman" w:hAnsi="Times New Roman"/>
        </w:rPr>
        <w:t xml:space="preserve"> энергетики Российской Федерации 13.04.01 : ввод. в действие с 01.11.01. – Москва : ЭНАС, 2001. – 158 с. – Текст : непосредственный.</w:t>
      </w:r>
    </w:p>
    <w:p w14:paraId="799716DF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  <w:bCs/>
        </w:rPr>
      </w:pPr>
    </w:p>
    <w:p w14:paraId="34556060" w14:textId="77777777" w:rsidR="004F4C07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  <w:bCs/>
        </w:rPr>
        <w:t>Правила обеспечения безопасности при выводе из эксплуатации ядерных установок ядерного топливного цикла</w:t>
      </w:r>
      <w:r w:rsidRPr="00E84DC0">
        <w:rPr>
          <w:rFonts w:ascii="Times New Roman" w:hAnsi="Times New Roman"/>
        </w:rPr>
        <w:t> : (НП-057-17) : официальное издание : утверждены Федеральной службой по экологическому, технологическому и атомному надзору от 14.06.17 : введены в действие 23.07.17. – Москва : НТЦ ЯРБ, 2017. — 32 с. ; 20 см. – (Федеральные нормы и правила в области использования атомной энергии). – 100 экз. – ISBN 978-5-9909994-0-4. – Текст : непосредственный</w:t>
      </w:r>
    </w:p>
    <w:p w14:paraId="4A5F03FD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  <w:bCs/>
          <w:iCs/>
          <w:u w:val="single"/>
        </w:rPr>
      </w:pPr>
    </w:p>
    <w:p w14:paraId="3A28D4D5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Описание отдельного тома или части</w:t>
      </w:r>
    </w:p>
    <w:p w14:paraId="4B79B3A3" w14:textId="77777777" w:rsidR="004F4C07" w:rsidRPr="00792022" w:rsidRDefault="004F4C07" w:rsidP="004F4C07">
      <w:pPr>
        <w:spacing w:after="0"/>
        <w:jc w:val="both"/>
        <w:rPr>
          <w:rFonts w:ascii="Times New Roman" w:hAnsi="Times New Roman"/>
        </w:rPr>
      </w:pPr>
      <w:proofErr w:type="spellStart"/>
      <w:r w:rsidRPr="00E84DC0">
        <w:rPr>
          <w:rFonts w:ascii="Times New Roman" w:hAnsi="Times New Roman"/>
        </w:rPr>
        <w:t>Ефимченко</w:t>
      </w:r>
      <w:proofErr w:type="spellEnd"/>
      <w:r w:rsidRPr="00E84DC0">
        <w:rPr>
          <w:rFonts w:ascii="Times New Roman" w:hAnsi="Times New Roman"/>
        </w:rPr>
        <w:t xml:space="preserve">, С. И. Расчет и конструирование машин и оборудования нефтяных и газовых промыслов : учебник для студентов вузов. В 2 частях. Ч. 1. Расчет и конструирование оборудования для бурения нефтяных и газовых скважин / С. И. </w:t>
      </w:r>
      <w:proofErr w:type="spellStart"/>
      <w:r w:rsidRPr="00E84DC0">
        <w:rPr>
          <w:rFonts w:ascii="Times New Roman" w:hAnsi="Times New Roman"/>
        </w:rPr>
        <w:t>Ефимченко</w:t>
      </w:r>
      <w:proofErr w:type="spellEnd"/>
      <w:r w:rsidRPr="00E84DC0">
        <w:rPr>
          <w:rFonts w:ascii="Times New Roman" w:hAnsi="Times New Roman"/>
        </w:rPr>
        <w:t xml:space="preserve">, А. К. </w:t>
      </w:r>
      <w:proofErr w:type="spellStart"/>
      <w:r w:rsidRPr="00E84DC0">
        <w:rPr>
          <w:rFonts w:ascii="Times New Roman" w:hAnsi="Times New Roman"/>
        </w:rPr>
        <w:t>Прыгаев</w:t>
      </w:r>
      <w:proofErr w:type="spellEnd"/>
      <w:r w:rsidRPr="00E84DC0">
        <w:rPr>
          <w:rFonts w:ascii="Times New Roman" w:hAnsi="Times New Roman"/>
        </w:rPr>
        <w:t>. – Москва : Нефть и газ  РГУ нефти и газа им. И. М. Губкина. – 2006. – 734 с. – Текст : непосредственный.</w:t>
      </w:r>
    </w:p>
    <w:p w14:paraId="16ED6044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/>
          <w:iCs/>
        </w:rPr>
      </w:pPr>
      <w:r w:rsidRPr="00E84DC0">
        <w:rPr>
          <w:rFonts w:ascii="Times New Roman" w:hAnsi="Times New Roman"/>
          <w:bCs/>
          <w:i/>
          <w:iCs/>
        </w:rPr>
        <w:t>Аналитическое описание</w:t>
      </w:r>
    </w:p>
    <w:p w14:paraId="2B92C155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/>
          <w:bCs/>
          <w:i/>
          <w:iCs/>
        </w:rPr>
      </w:pPr>
    </w:p>
    <w:p w14:paraId="380FAF4C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Статья из журнала</w:t>
      </w:r>
    </w:p>
    <w:p w14:paraId="4CC4D325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Афанасьев, А. А. Совмещенное исполнение электрической машины и магнитного редуктора / А. А. Афанасьев. – Текст : непосредственный // Электротехника. – 2017. – № 1. – С. 34-42. </w:t>
      </w:r>
    </w:p>
    <w:p w14:paraId="35E518CB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i/>
          <w:iCs/>
        </w:rPr>
      </w:pPr>
      <w:r w:rsidRPr="00E84DC0">
        <w:rPr>
          <w:rFonts w:ascii="Times New Roman" w:hAnsi="Times New Roman"/>
          <w:i/>
          <w:iCs/>
        </w:rPr>
        <w:t xml:space="preserve">                </w:t>
      </w:r>
    </w:p>
    <w:p w14:paraId="30F5023B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i/>
          <w:iCs/>
        </w:rPr>
        <w:t xml:space="preserve"> </w:t>
      </w:r>
      <w:r w:rsidRPr="00E84DC0">
        <w:rPr>
          <w:rFonts w:ascii="Times New Roman" w:hAnsi="Times New Roman"/>
          <w:bCs/>
          <w:iCs/>
          <w:u w:val="single"/>
        </w:rPr>
        <w:t>Статья 5-ти авторов и более</w:t>
      </w:r>
    </w:p>
    <w:p w14:paraId="42636D25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Влияние условий эксплуатации на наработку штанговых винтовых насосных установок / Б. М. Латыпов, С. А. </w:t>
      </w:r>
      <w:proofErr w:type="spellStart"/>
      <w:r w:rsidRPr="00E84DC0">
        <w:rPr>
          <w:rFonts w:ascii="Times New Roman" w:hAnsi="Times New Roman"/>
        </w:rPr>
        <w:t>Дремлюга</w:t>
      </w:r>
      <w:proofErr w:type="spellEnd"/>
      <w:r w:rsidRPr="00E84DC0">
        <w:rPr>
          <w:rFonts w:ascii="Times New Roman" w:hAnsi="Times New Roman"/>
        </w:rPr>
        <w:t xml:space="preserve">, Е. В. </w:t>
      </w:r>
      <w:proofErr w:type="spellStart"/>
      <w:r w:rsidRPr="00E84DC0">
        <w:rPr>
          <w:rFonts w:ascii="Times New Roman" w:hAnsi="Times New Roman"/>
        </w:rPr>
        <w:t>Чупашева</w:t>
      </w:r>
      <w:proofErr w:type="spellEnd"/>
      <w:r w:rsidRPr="00E84DC0">
        <w:rPr>
          <w:rFonts w:ascii="Times New Roman" w:hAnsi="Times New Roman"/>
        </w:rPr>
        <w:t xml:space="preserve"> [и др.]. – Текст : непосредственный // Нефтегазовое дело. – 2016. – Т. 15, № 2. –  С. 55-60.</w:t>
      </w:r>
    </w:p>
    <w:p w14:paraId="7B5F0ADD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/>
          <w:bCs/>
          <w:i/>
          <w:iCs/>
        </w:rPr>
      </w:pPr>
    </w:p>
    <w:p w14:paraId="0830CC1B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 xml:space="preserve">Статья из газеты </w:t>
      </w:r>
    </w:p>
    <w:p w14:paraId="5312D909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Горбунова, И. Обучить, чтобы учить  / И. Горбунова. – Текст : непосредственный // Тюменский курьер. – 2016. – 28 дек. (№ 15). – С. 2-8</w:t>
      </w:r>
    </w:p>
    <w:p w14:paraId="151D1513" w14:textId="77777777" w:rsidR="004F4C07" w:rsidRPr="00E84DC0" w:rsidRDefault="004F4C07" w:rsidP="004F4C07">
      <w:pPr>
        <w:spacing w:after="0"/>
        <w:rPr>
          <w:rFonts w:ascii="Times New Roman" w:hAnsi="Times New Roman"/>
        </w:rPr>
      </w:pPr>
    </w:p>
    <w:p w14:paraId="17BE3579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</w:rPr>
      </w:pPr>
      <w:r w:rsidRPr="00E84DC0">
        <w:rPr>
          <w:rFonts w:ascii="Times New Roman" w:hAnsi="Times New Roman"/>
          <w:bCs/>
          <w:i/>
          <w:iCs/>
        </w:rPr>
        <w:t>(сериального издания)</w:t>
      </w:r>
    </w:p>
    <w:p w14:paraId="771625F1" w14:textId="77777777" w:rsidR="004F4C07" w:rsidRPr="00792022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Щербина, М. В. Об удостоверениях, льготах и правах: [ответы первого заместителя министра труда и социальной защиты Республики Крым на вопросы читателей газеты «Крымская правда»] / Марина Щербина; [записала Н. </w:t>
      </w:r>
      <w:proofErr w:type="spellStart"/>
      <w:r w:rsidRPr="00E84DC0">
        <w:rPr>
          <w:rFonts w:ascii="Times New Roman" w:hAnsi="Times New Roman"/>
        </w:rPr>
        <w:t>Пупкова</w:t>
      </w:r>
      <w:proofErr w:type="spellEnd"/>
      <w:r w:rsidRPr="00E84DC0">
        <w:rPr>
          <w:rFonts w:ascii="Times New Roman" w:hAnsi="Times New Roman"/>
        </w:rPr>
        <w:t xml:space="preserve">]. – Текст : непосредственный // Крымская правда. – 2017. – 25 </w:t>
      </w:r>
      <w:proofErr w:type="spellStart"/>
      <w:r w:rsidRPr="00E84DC0">
        <w:rPr>
          <w:rFonts w:ascii="Times New Roman" w:hAnsi="Times New Roman"/>
        </w:rPr>
        <w:t>нояб</w:t>
      </w:r>
      <w:proofErr w:type="spellEnd"/>
      <w:r w:rsidRPr="00E84DC0">
        <w:rPr>
          <w:rFonts w:ascii="Times New Roman" w:hAnsi="Times New Roman"/>
        </w:rPr>
        <w:t xml:space="preserve">. (№ 217). – С. 2. – Окончание. Начало: 18 </w:t>
      </w:r>
      <w:proofErr w:type="spellStart"/>
      <w:r w:rsidRPr="00E84DC0">
        <w:rPr>
          <w:rFonts w:ascii="Times New Roman" w:hAnsi="Times New Roman"/>
        </w:rPr>
        <w:t>нояб</w:t>
      </w:r>
      <w:proofErr w:type="spellEnd"/>
      <w:r w:rsidRPr="00E84DC0">
        <w:rPr>
          <w:rFonts w:ascii="Times New Roman" w:hAnsi="Times New Roman"/>
        </w:rPr>
        <w:t xml:space="preserve">. (№ 212), </w:t>
      </w:r>
      <w:proofErr w:type="spellStart"/>
      <w:r w:rsidRPr="00E84DC0">
        <w:rPr>
          <w:rFonts w:ascii="Times New Roman" w:hAnsi="Times New Roman"/>
        </w:rPr>
        <w:t>загл</w:t>
      </w:r>
      <w:proofErr w:type="spellEnd"/>
      <w:r w:rsidRPr="00E84DC0">
        <w:rPr>
          <w:rFonts w:ascii="Times New Roman" w:hAnsi="Times New Roman"/>
        </w:rPr>
        <w:t>.: О статусах и льготах.</w:t>
      </w:r>
    </w:p>
    <w:p w14:paraId="27BA773A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Статьи из сборника</w:t>
      </w:r>
    </w:p>
    <w:p w14:paraId="377CBC78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Рогожин, П. В. Современные системы передачи информации / П. В. Рогожин. – Текст: непосредственный // Компьютерная грамотность : сб. ст. / сост. П. А. Павлов. – 2-е изд. – Москва, 2001. – С. 68-99.</w:t>
      </w:r>
    </w:p>
    <w:p w14:paraId="47571D9C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proofErr w:type="spellStart"/>
      <w:r w:rsidRPr="00E84DC0">
        <w:rPr>
          <w:rFonts w:ascii="Times New Roman" w:hAnsi="Times New Roman"/>
        </w:rPr>
        <w:t>Шалкина</w:t>
      </w:r>
      <w:proofErr w:type="spellEnd"/>
      <w:r w:rsidRPr="00E84DC0">
        <w:rPr>
          <w:rFonts w:ascii="Times New Roman" w:hAnsi="Times New Roman"/>
        </w:rPr>
        <w:t xml:space="preserve">, Т. Н. Использование метода экспертных оценок при оценке готовности выпускников к профессиональной деятельности / Т. Н. </w:t>
      </w:r>
      <w:proofErr w:type="spellStart"/>
      <w:r w:rsidRPr="00E84DC0">
        <w:rPr>
          <w:rFonts w:ascii="Times New Roman" w:hAnsi="Times New Roman"/>
        </w:rPr>
        <w:t>Шалкина</w:t>
      </w:r>
      <w:proofErr w:type="spellEnd"/>
      <w:r w:rsidRPr="00E84DC0">
        <w:rPr>
          <w:rFonts w:ascii="Times New Roman" w:hAnsi="Times New Roman"/>
        </w:rPr>
        <w:t xml:space="preserve">, Д. Р. Николаева. – Текст : непосредственный // Актуальные вопросы современной науки : материалы XVI </w:t>
      </w:r>
      <w:proofErr w:type="spellStart"/>
      <w:r w:rsidRPr="00E84DC0">
        <w:rPr>
          <w:rFonts w:ascii="Times New Roman" w:hAnsi="Times New Roman"/>
        </w:rPr>
        <w:t>Междунар</w:t>
      </w:r>
      <w:proofErr w:type="spellEnd"/>
      <w:r w:rsidRPr="00E84DC0">
        <w:rPr>
          <w:rFonts w:ascii="Times New Roman" w:hAnsi="Times New Roman"/>
        </w:rPr>
        <w:t>. науч.-</w:t>
      </w:r>
      <w:proofErr w:type="spellStart"/>
      <w:r w:rsidRPr="00E84DC0">
        <w:rPr>
          <w:rFonts w:ascii="Times New Roman" w:hAnsi="Times New Roman"/>
        </w:rPr>
        <w:t>практ</w:t>
      </w:r>
      <w:proofErr w:type="spellEnd"/>
      <w:r w:rsidRPr="00E84DC0">
        <w:rPr>
          <w:rFonts w:ascii="Times New Roman" w:hAnsi="Times New Roman"/>
        </w:rPr>
        <w:t xml:space="preserve">. </w:t>
      </w:r>
      <w:proofErr w:type="spellStart"/>
      <w:r w:rsidRPr="00E84DC0">
        <w:rPr>
          <w:rFonts w:ascii="Times New Roman" w:hAnsi="Times New Roman"/>
        </w:rPr>
        <w:t>конф</w:t>
      </w:r>
      <w:proofErr w:type="spellEnd"/>
      <w:r w:rsidRPr="00E84DC0">
        <w:rPr>
          <w:rFonts w:ascii="Times New Roman" w:hAnsi="Times New Roman"/>
        </w:rPr>
        <w:t>. – Москва, 2012. – С. 199-205.</w:t>
      </w:r>
    </w:p>
    <w:p w14:paraId="2790B08C" w14:textId="181395F4" w:rsidR="00740F3D" w:rsidRPr="00792022" w:rsidRDefault="00740F3D" w:rsidP="00740F3D">
      <w:pPr>
        <w:jc w:val="right"/>
        <w:rPr>
          <w:rFonts w:ascii="Times New Roman" w:eastAsia="MS Mincho" w:hAnsi="Times New Roman"/>
          <w:i/>
          <w:sz w:val="24"/>
          <w:szCs w:val="28"/>
        </w:rPr>
      </w:pPr>
      <w:r>
        <w:rPr>
          <w:rFonts w:ascii="Times New Roman" w:eastAsia="MS Mincho" w:hAnsi="Times New Roman"/>
          <w:i/>
          <w:sz w:val="24"/>
          <w:szCs w:val="28"/>
        </w:rPr>
        <w:lastRenderedPageBreak/>
        <w:t xml:space="preserve">Продолжение </w:t>
      </w:r>
      <w:r w:rsidR="0099575F">
        <w:rPr>
          <w:rFonts w:ascii="Times New Roman" w:eastAsia="MS Mincho" w:hAnsi="Times New Roman"/>
          <w:i/>
          <w:sz w:val="24"/>
          <w:szCs w:val="28"/>
        </w:rPr>
        <w:t>п</w:t>
      </w:r>
      <w:r>
        <w:rPr>
          <w:rFonts w:ascii="Times New Roman" w:eastAsia="MS Mincho" w:hAnsi="Times New Roman"/>
          <w:i/>
          <w:sz w:val="24"/>
          <w:szCs w:val="28"/>
        </w:rPr>
        <w:t>риложения</w:t>
      </w:r>
      <w:r w:rsidRPr="00746FD5">
        <w:rPr>
          <w:rFonts w:ascii="Times New Roman" w:eastAsia="MS Mincho" w:hAnsi="Times New Roman"/>
          <w:i/>
          <w:sz w:val="24"/>
          <w:szCs w:val="28"/>
        </w:rPr>
        <w:t xml:space="preserve"> </w:t>
      </w:r>
      <w:r w:rsidR="001E5AB4">
        <w:rPr>
          <w:rFonts w:ascii="Times New Roman" w:eastAsia="MS Mincho" w:hAnsi="Times New Roman"/>
          <w:i/>
          <w:sz w:val="24"/>
          <w:szCs w:val="28"/>
        </w:rPr>
        <w:t>2</w:t>
      </w:r>
    </w:p>
    <w:p w14:paraId="51B6A79A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Глава из книги</w:t>
      </w:r>
    </w:p>
    <w:p w14:paraId="6748A06D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 xml:space="preserve">Глазырин, Б. Э. Автоматизация выполнения отдельных операций в Word 2000 / Б. Э. Глазырин. – Текст: непосредственный // Office 2000: самоучитель / Э. М. Берлинер, И. Б. Глазырина, Б. Э. Глазырин. – 2-е изд., </w:t>
      </w:r>
      <w:proofErr w:type="spellStart"/>
      <w:r w:rsidRPr="00E84DC0">
        <w:rPr>
          <w:rFonts w:ascii="Times New Roman" w:hAnsi="Times New Roman"/>
        </w:rPr>
        <w:t>перераб</w:t>
      </w:r>
      <w:proofErr w:type="spellEnd"/>
      <w:r w:rsidRPr="00E84DC0">
        <w:rPr>
          <w:rFonts w:ascii="Times New Roman" w:hAnsi="Times New Roman"/>
        </w:rPr>
        <w:t xml:space="preserve">. – Москва, 2002. – Гл. 14. – С. 281–298. </w:t>
      </w:r>
    </w:p>
    <w:p w14:paraId="683F5B7F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</w:rPr>
      </w:pPr>
    </w:p>
    <w:p w14:paraId="61A61889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</w:rPr>
      </w:pPr>
      <w:r w:rsidRPr="00E84DC0">
        <w:rPr>
          <w:rFonts w:ascii="Times New Roman" w:hAnsi="Times New Roman"/>
          <w:bCs/>
          <w:i/>
          <w:iCs/>
        </w:rPr>
        <w:t>Электронные ресурсы сетевого распространения</w:t>
      </w:r>
    </w:p>
    <w:p w14:paraId="3C083435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Сайты</w:t>
      </w:r>
    </w:p>
    <w:p w14:paraId="21C7B96F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ЛУКОЙЛ: Нефтяная компания: сайт. – URL: http://www.lukoil.ru (дата обращения: 09.06.2019). – Текст: электронный.</w:t>
      </w:r>
    </w:p>
    <w:p w14:paraId="0621AB8C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</w:p>
    <w:p w14:paraId="54BED3A1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  <w:bCs/>
          <w:iCs/>
        </w:rPr>
      </w:pPr>
      <w:r w:rsidRPr="00E84DC0">
        <w:rPr>
          <w:rFonts w:ascii="Times New Roman" w:hAnsi="Times New Roman"/>
          <w:bCs/>
          <w:iCs/>
        </w:rPr>
        <w:t xml:space="preserve">Электронная библиотека: библиотека диссертаций : сайт / Российская государственная библиотека. – Москва : РГБ, 2003. – URL: http://diss.rsl.ru/?lang=ru (дата обращения: 20.07.2018). – Режим доступа: для </w:t>
      </w:r>
      <w:proofErr w:type="spellStart"/>
      <w:r w:rsidRPr="00E84DC0">
        <w:rPr>
          <w:rFonts w:ascii="Times New Roman" w:hAnsi="Times New Roman"/>
          <w:bCs/>
          <w:iCs/>
        </w:rPr>
        <w:t>зарегистрир</w:t>
      </w:r>
      <w:proofErr w:type="spellEnd"/>
      <w:r w:rsidRPr="00E84DC0">
        <w:rPr>
          <w:rFonts w:ascii="Times New Roman" w:hAnsi="Times New Roman"/>
          <w:bCs/>
          <w:iCs/>
        </w:rPr>
        <w:t>. читателей РГБ. – Текст: электронный.</w:t>
      </w:r>
    </w:p>
    <w:p w14:paraId="37C9A30D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</w:rPr>
      </w:pPr>
    </w:p>
    <w:p w14:paraId="4D810236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Составная часть сайта</w:t>
      </w:r>
    </w:p>
    <w:p w14:paraId="693EBF4F" w14:textId="77777777" w:rsidR="004F4C07" w:rsidRPr="00792022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Интерактивная карта мира / Google. – Изображение: электронное // Maps-of-world.ru = Карта мира: [сайт]. – URL: http://www.maps-world.ru/online.htm (дата обращения: 01.07.2019).</w:t>
      </w:r>
    </w:p>
    <w:p w14:paraId="273E36E8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Статья из журнала</w:t>
      </w:r>
    </w:p>
    <w:p w14:paraId="18CD29C4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</w:rPr>
      </w:pPr>
      <w:r w:rsidRPr="00E84DC0">
        <w:rPr>
          <w:rFonts w:ascii="Times New Roman" w:hAnsi="Times New Roman"/>
        </w:rPr>
        <w:t>Янина, О. Н. Особенности функционирования и развития рынка акций в России и за рубежом / О. Н. Янина, А. А. Федосеева. – Текст : электронный // Социальные науки. – 2018. – № 1. – URL: http://academymanag.ru/journal/Yanina_Fedoseeva_2pdf (дата обращения: 04.06.2018).</w:t>
      </w:r>
    </w:p>
    <w:p w14:paraId="11C8029F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</w:p>
    <w:p w14:paraId="41194D00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Статья из журнала (c DOI)</w:t>
      </w:r>
    </w:p>
    <w:p w14:paraId="02ABDE88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  <w:bCs/>
          <w:iCs/>
        </w:rPr>
      </w:pPr>
      <w:r w:rsidRPr="00E84DC0">
        <w:rPr>
          <w:rFonts w:ascii="Times New Roman" w:hAnsi="Times New Roman"/>
          <w:bCs/>
          <w:iCs/>
        </w:rPr>
        <w:t xml:space="preserve">Московская, А. А. Между социальным и экономическим благом: конфликт проектов легитимации социального предпринимательства в России/ А. А. Московская, А. А. </w:t>
      </w:r>
      <w:proofErr w:type="spellStart"/>
      <w:r w:rsidRPr="00E84DC0">
        <w:rPr>
          <w:rFonts w:ascii="Times New Roman" w:hAnsi="Times New Roman"/>
          <w:bCs/>
          <w:iCs/>
        </w:rPr>
        <w:t>Берендяев</w:t>
      </w:r>
      <w:proofErr w:type="spellEnd"/>
      <w:r w:rsidRPr="00E84DC0">
        <w:rPr>
          <w:rFonts w:ascii="Times New Roman" w:hAnsi="Times New Roman"/>
          <w:bCs/>
          <w:iCs/>
        </w:rPr>
        <w:t xml:space="preserve">, А. Ю. Москвина. – DOI 10.14515/monitoring.2017.6.02. – Текст : электронный //Мониторинг общественного мнения : экономические и социальные перемены. – 2017. – №6. – С. 31-35. – URL: </w:t>
      </w:r>
      <w:hyperlink r:id="rId26" w:history="1">
        <w:r w:rsidRPr="00E84DC0">
          <w:rPr>
            <w:rStyle w:val="a5"/>
            <w:rFonts w:ascii="Times New Roman" w:hAnsi="Times New Roman"/>
            <w:bCs/>
            <w:iCs/>
          </w:rPr>
          <w:t>https://wciom.ru/fileadmin/file/monitoring/2017/142/2017_142_02_Moskovskaya.pdf</w:t>
        </w:r>
      </w:hyperlink>
      <w:r w:rsidRPr="00E84DC0">
        <w:rPr>
          <w:rFonts w:ascii="Times New Roman" w:hAnsi="Times New Roman"/>
          <w:bCs/>
          <w:iCs/>
        </w:rPr>
        <w:t xml:space="preserve"> (дата обращения: 11.03.2017).</w:t>
      </w:r>
    </w:p>
    <w:p w14:paraId="1684BF9B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 xml:space="preserve">Презентация </w:t>
      </w:r>
    </w:p>
    <w:p w14:paraId="7DB759A0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</w:rPr>
      </w:pPr>
      <w:r w:rsidRPr="00E84DC0">
        <w:rPr>
          <w:rFonts w:ascii="Times New Roman" w:hAnsi="Times New Roman"/>
          <w:bCs/>
          <w:iCs/>
          <w:u w:val="single"/>
        </w:rPr>
        <w:t>из электронного журнала</w:t>
      </w:r>
    </w:p>
    <w:p w14:paraId="7DF6486E" w14:textId="77777777" w:rsidR="004F4C07" w:rsidRPr="00E84DC0" w:rsidRDefault="004F4C07" w:rsidP="004F4C07">
      <w:pPr>
        <w:spacing w:after="0"/>
        <w:jc w:val="both"/>
        <w:rPr>
          <w:rFonts w:ascii="Times New Roman" w:hAnsi="Times New Roman"/>
          <w:bCs/>
          <w:iCs/>
        </w:rPr>
      </w:pPr>
      <w:proofErr w:type="spellStart"/>
      <w:r w:rsidRPr="00E84DC0">
        <w:rPr>
          <w:rFonts w:ascii="Times New Roman" w:hAnsi="Times New Roman"/>
          <w:bCs/>
          <w:iCs/>
        </w:rPr>
        <w:t>Бахтурина</w:t>
      </w:r>
      <w:proofErr w:type="spellEnd"/>
      <w:r w:rsidRPr="00E84DC0">
        <w:rPr>
          <w:rFonts w:ascii="Times New Roman" w:hAnsi="Times New Roman"/>
          <w:bCs/>
          <w:iCs/>
        </w:rPr>
        <w:t>, Т. А. От MARC 21 к модели BIBFRAME: эволюция машиночитаемых форматов Библиотеки конгресса США: [презентация: материалы Международной научно-практической конференции «</w:t>
      </w:r>
      <w:proofErr w:type="spellStart"/>
      <w:r w:rsidRPr="00E84DC0">
        <w:rPr>
          <w:rFonts w:ascii="Times New Roman" w:hAnsi="Times New Roman"/>
          <w:bCs/>
          <w:iCs/>
        </w:rPr>
        <w:t>Румянцевские</w:t>
      </w:r>
      <w:proofErr w:type="spellEnd"/>
      <w:r w:rsidRPr="00E84DC0">
        <w:rPr>
          <w:rFonts w:ascii="Times New Roman" w:hAnsi="Times New Roman"/>
          <w:bCs/>
          <w:iCs/>
        </w:rPr>
        <w:t xml:space="preserve"> чтения 2017», Москва, 18-19 апреля 2017 г.]/ Т.А. </w:t>
      </w:r>
      <w:proofErr w:type="spellStart"/>
      <w:r w:rsidRPr="00E84DC0">
        <w:rPr>
          <w:rFonts w:ascii="Times New Roman" w:hAnsi="Times New Roman"/>
          <w:bCs/>
          <w:iCs/>
        </w:rPr>
        <w:t>Бахтурина</w:t>
      </w:r>
      <w:proofErr w:type="spellEnd"/>
      <w:r w:rsidRPr="00E84DC0">
        <w:rPr>
          <w:rFonts w:ascii="Times New Roman" w:hAnsi="Times New Roman"/>
          <w:bCs/>
          <w:iCs/>
        </w:rPr>
        <w:t xml:space="preserve">. – Текст : электронный//Теория и практика каталогизации и поиска библиотечных ресурсов: электронный журнал. – URL: </w:t>
      </w:r>
      <w:hyperlink r:id="rId27" w:history="1">
        <w:r w:rsidRPr="00E84DC0">
          <w:rPr>
            <w:rStyle w:val="a5"/>
            <w:rFonts w:ascii="Times New Roman" w:hAnsi="Times New Roman"/>
            <w:bCs/>
            <w:iCs/>
          </w:rPr>
          <w:t>http://www.nilk.ru/journal/</w:t>
        </w:r>
      </w:hyperlink>
      <w:r w:rsidRPr="00E84DC0">
        <w:rPr>
          <w:rFonts w:ascii="Times New Roman" w:hAnsi="Times New Roman"/>
          <w:bCs/>
          <w:iCs/>
        </w:rPr>
        <w:t>. – Дата публикации : 21 апреля 2017.</w:t>
      </w:r>
    </w:p>
    <w:p w14:paraId="6C45A728" w14:textId="77777777" w:rsidR="004F4C07" w:rsidRPr="00E84DC0" w:rsidRDefault="004F4C07" w:rsidP="004F4C07">
      <w:pPr>
        <w:spacing w:after="0"/>
        <w:jc w:val="center"/>
        <w:rPr>
          <w:rFonts w:ascii="Times New Roman" w:hAnsi="Times New Roman"/>
          <w:bCs/>
          <w:i/>
          <w:iCs/>
        </w:rPr>
      </w:pPr>
    </w:p>
    <w:p w14:paraId="472AABD5" w14:textId="77777777" w:rsidR="004F4C07" w:rsidRPr="00740F3D" w:rsidRDefault="004F4C07" w:rsidP="004F4C07">
      <w:pPr>
        <w:spacing w:after="0"/>
        <w:jc w:val="center"/>
        <w:rPr>
          <w:rFonts w:ascii="Times New Roman" w:hAnsi="Times New Roman"/>
          <w:bCs/>
          <w:i/>
          <w:iCs/>
          <w:lang w:val="en-US"/>
        </w:rPr>
      </w:pPr>
      <w:r w:rsidRPr="00E84DC0">
        <w:rPr>
          <w:rFonts w:ascii="Times New Roman" w:hAnsi="Times New Roman"/>
          <w:bCs/>
          <w:i/>
          <w:iCs/>
        </w:rPr>
        <w:t>Литература</w:t>
      </w:r>
      <w:r w:rsidRPr="00740F3D">
        <w:rPr>
          <w:rFonts w:ascii="Times New Roman" w:hAnsi="Times New Roman"/>
          <w:bCs/>
          <w:i/>
          <w:iCs/>
          <w:lang w:val="en-US"/>
        </w:rPr>
        <w:t xml:space="preserve"> </w:t>
      </w:r>
      <w:r w:rsidRPr="00E84DC0">
        <w:rPr>
          <w:rFonts w:ascii="Times New Roman" w:hAnsi="Times New Roman"/>
          <w:bCs/>
          <w:i/>
          <w:iCs/>
        </w:rPr>
        <w:t>на</w:t>
      </w:r>
      <w:r w:rsidRPr="00740F3D">
        <w:rPr>
          <w:rFonts w:ascii="Times New Roman" w:hAnsi="Times New Roman"/>
          <w:bCs/>
          <w:i/>
          <w:iCs/>
          <w:lang w:val="en-US"/>
        </w:rPr>
        <w:t xml:space="preserve"> </w:t>
      </w:r>
      <w:r w:rsidRPr="00E84DC0">
        <w:rPr>
          <w:rFonts w:ascii="Times New Roman" w:hAnsi="Times New Roman"/>
          <w:bCs/>
          <w:i/>
          <w:iCs/>
        </w:rPr>
        <w:t>английском</w:t>
      </w:r>
      <w:r w:rsidRPr="00740F3D">
        <w:rPr>
          <w:rFonts w:ascii="Times New Roman" w:hAnsi="Times New Roman"/>
          <w:bCs/>
          <w:i/>
          <w:iCs/>
          <w:lang w:val="en-US"/>
        </w:rPr>
        <w:t xml:space="preserve"> </w:t>
      </w:r>
      <w:r w:rsidRPr="00E84DC0">
        <w:rPr>
          <w:rFonts w:ascii="Times New Roman" w:hAnsi="Times New Roman"/>
          <w:bCs/>
          <w:i/>
          <w:iCs/>
        </w:rPr>
        <w:t>языке</w:t>
      </w:r>
    </w:p>
    <w:p w14:paraId="149E124C" w14:textId="77777777" w:rsidR="004F4C07" w:rsidRPr="00AB043B" w:rsidRDefault="004F4C07" w:rsidP="004F4C07">
      <w:pPr>
        <w:spacing w:after="0"/>
        <w:jc w:val="both"/>
        <w:rPr>
          <w:rFonts w:ascii="Times New Roman" w:hAnsi="Times New Roman"/>
          <w:lang w:val="en-US"/>
        </w:rPr>
      </w:pPr>
      <w:r w:rsidRPr="00AB043B">
        <w:rPr>
          <w:rFonts w:ascii="Times New Roman" w:hAnsi="Times New Roman"/>
          <w:lang w:val="en-US"/>
        </w:rPr>
        <w:t xml:space="preserve">Mullins, D. 5 Ways B2B Research Can Benefit From Mobile Ethnography / D. Mullins. – URL: </w:t>
      </w:r>
      <w:hyperlink r:id="rId28" w:history="1">
        <w:r w:rsidRPr="00AB043B">
          <w:rPr>
            <w:rStyle w:val="a5"/>
            <w:rFonts w:ascii="Times New Roman" w:hAnsi="Times New Roman"/>
            <w:lang w:val="en-US"/>
          </w:rPr>
          <w:t>https://rwconnect.esomar.org/5-ways-b2b-research-can-benefit-from-mobile-ethnography</w:t>
        </w:r>
      </w:hyperlink>
      <w:hyperlink r:id="rId29" w:history="1">
        <w:r w:rsidRPr="00AB043B">
          <w:rPr>
            <w:rStyle w:val="a5"/>
            <w:rFonts w:ascii="Times New Roman" w:hAnsi="Times New Roman"/>
            <w:lang w:val="en-US"/>
          </w:rPr>
          <w:t>/</w:t>
        </w:r>
      </w:hyperlink>
      <w:r w:rsidRPr="00AB043B">
        <w:rPr>
          <w:rFonts w:ascii="Times New Roman" w:hAnsi="Times New Roman"/>
          <w:lang w:val="en-US"/>
        </w:rPr>
        <w:t xml:space="preserve"> (date of the application: 22.03.2018). – Text : electronic.</w:t>
      </w:r>
    </w:p>
    <w:p w14:paraId="56D763B7" w14:textId="77777777" w:rsidR="004F4C07" w:rsidRPr="00AB043B" w:rsidRDefault="004F4C07" w:rsidP="004F4C07">
      <w:pPr>
        <w:spacing w:after="0"/>
        <w:jc w:val="center"/>
        <w:rPr>
          <w:rFonts w:ascii="Times New Roman" w:hAnsi="Times New Roman"/>
          <w:u w:val="single"/>
          <w:lang w:val="en-US"/>
        </w:rPr>
      </w:pPr>
      <w:r w:rsidRPr="00E84DC0">
        <w:rPr>
          <w:rFonts w:ascii="Times New Roman" w:hAnsi="Times New Roman"/>
          <w:bCs/>
          <w:iCs/>
          <w:u w:val="single"/>
        </w:rPr>
        <w:t>Книга</w:t>
      </w:r>
    </w:p>
    <w:p w14:paraId="201950CE" w14:textId="77777777" w:rsidR="004F4C07" w:rsidRPr="00EB46A3" w:rsidRDefault="004F4C07" w:rsidP="004F4C07">
      <w:pPr>
        <w:spacing w:after="0"/>
        <w:jc w:val="both"/>
        <w:rPr>
          <w:rFonts w:ascii="Times New Roman" w:hAnsi="Times New Roman"/>
          <w:lang w:val="en-US"/>
        </w:rPr>
      </w:pPr>
      <w:r w:rsidRPr="00AB043B">
        <w:rPr>
          <w:rFonts w:ascii="Times New Roman" w:hAnsi="Times New Roman"/>
          <w:lang w:val="en-US"/>
        </w:rPr>
        <w:t xml:space="preserve">Timoshenko, S. P Vibration problems in engineering / S. P. Timoshenko, D. H. Young, </w:t>
      </w:r>
      <w:r w:rsidRPr="00E84DC0">
        <w:rPr>
          <w:rFonts w:ascii="Times New Roman" w:hAnsi="Times New Roman"/>
        </w:rPr>
        <w:t>К</w:t>
      </w:r>
      <w:r w:rsidRPr="00AB043B">
        <w:rPr>
          <w:rFonts w:ascii="Times New Roman" w:hAnsi="Times New Roman"/>
          <w:lang w:val="en-US"/>
        </w:rPr>
        <w:t xml:space="preserve">. W. Weaver. – Moscow : </w:t>
      </w:r>
      <w:proofErr w:type="spellStart"/>
      <w:r w:rsidRPr="00AB043B">
        <w:rPr>
          <w:rFonts w:ascii="Times New Roman" w:hAnsi="Times New Roman"/>
          <w:lang w:val="en-US"/>
        </w:rPr>
        <w:t>Krom</w:t>
      </w:r>
      <w:proofErr w:type="spellEnd"/>
      <w:r w:rsidRPr="00AB043B">
        <w:rPr>
          <w:rFonts w:ascii="Times New Roman" w:hAnsi="Times New Roman"/>
          <w:lang w:val="en-US"/>
        </w:rPr>
        <w:t xml:space="preserve"> </w:t>
      </w:r>
      <w:proofErr w:type="spellStart"/>
      <w:r w:rsidRPr="00AB043B">
        <w:rPr>
          <w:rFonts w:ascii="Times New Roman" w:hAnsi="Times New Roman"/>
          <w:lang w:val="en-US"/>
        </w:rPr>
        <w:t>Publ</w:t>
      </w:r>
      <w:proofErr w:type="spellEnd"/>
      <w:r w:rsidRPr="00AB043B">
        <w:rPr>
          <w:rFonts w:ascii="Times New Roman" w:hAnsi="Times New Roman"/>
          <w:lang w:val="en-US"/>
        </w:rPr>
        <w:t xml:space="preserve">, 2013. – 508 </w:t>
      </w:r>
      <w:r w:rsidRPr="00E84DC0">
        <w:rPr>
          <w:rFonts w:ascii="Times New Roman" w:hAnsi="Times New Roman"/>
        </w:rPr>
        <w:t>р</w:t>
      </w:r>
      <w:r w:rsidRPr="00AB043B">
        <w:rPr>
          <w:rFonts w:ascii="Times New Roman" w:hAnsi="Times New Roman"/>
          <w:lang w:val="en-US"/>
        </w:rPr>
        <w:t xml:space="preserve">. – </w:t>
      </w:r>
      <w:r w:rsidRPr="00AB043B">
        <w:rPr>
          <w:rFonts w:ascii="Times New Roman" w:hAnsi="Times New Roman"/>
          <w:iCs/>
          <w:lang w:val="en-US"/>
        </w:rPr>
        <w:t>Direct text</w:t>
      </w:r>
      <w:r w:rsidRPr="00AB043B">
        <w:rPr>
          <w:rFonts w:ascii="Times New Roman" w:hAnsi="Times New Roman"/>
          <w:lang w:val="en-US"/>
        </w:rPr>
        <w:t>.</w:t>
      </w:r>
    </w:p>
    <w:p w14:paraId="059CC7D5" w14:textId="77777777" w:rsidR="004F4C07" w:rsidRPr="00AB043B" w:rsidRDefault="004F4C07" w:rsidP="004F4C07">
      <w:pPr>
        <w:spacing w:after="0"/>
        <w:jc w:val="center"/>
        <w:rPr>
          <w:rFonts w:ascii="Times New Roman" w:hAnsi="Times New Roman"/>
          <w:bCs/>
          <w:iCs/>
          <w:u w:val="single"/>
          <w:lang w:val="en-US"/>
        </w:rPr>
      </w:pPr>
      <w:r w:rsidRPr="00E84DC0">
        <w:rPr>
          <w:rFonts w:ascii="Times New Roman" w:hAnsi="Times New Roman"/>
          <w:bCs/>
          <w:iCs/>
          <w:u w:val="single"/>
        </w:rPr>
        <w:t>Статья</w:t>
      </w:r>
      <w:r w:rsidRPr="00AB043B">
        <w:rPr>
          <w:rFonts w:ascii="Times New Roman" w:hAnsi="Times New Roman"/>
          <w:bCs/>
          <w:iCs/>
          <w:u w:val="single"/>
          <w:lang w:val="en-US"/>
        </w:rPr>
        <w:t xml:space="preserve"> </w:t>
      </w:r>
      <w:r w:rsidRPr="00E84DC0">
        <w:rPr>
          <w:rFonts w:ascii="Times New Roman" w:hAnsi="Times New Roman"/>
          <w:bCs/>
          <w:iCs/>
          <w:u w:val="single"/>
        </w:rPr>
        <w:t>из</w:t>
      </w:r>
      <w:r w:rsidRPr="00AB043B">
        <w:rPr>
          <w:rFonts w:ascii="Times New Roman" w:hAnsi="Times New Roman"/>
          <w:bCs/>
          <w:iCs/>
          <w:u w:val="single"/>
          <w:lang w:val="en-US"/>
        </w:rPr>
        <w:t xml:space="preserve"> </w:t>
      </w:r>
      <w:r w:rsidRPr="00E84DC0">
        <w:rPr>
          <w:rFonts w:ascii="Times New Roman" w:hAnsi="Times New Roman"/>
          <w:bCs/>
          <w:iCs/>
          <w:u w:val="single"/>
        </w:rPr>
        <w:t>журнала</w:t>
      </w:r>
    </w:p>
    <w:p w14:paraId="6AAAF2EB" w14:textId="77777777" w:rsidR="004F4C07" w:rsidRPr="0054663A" w:rsidRDefault="004F4C07" w:rsidP="004F4C07">
      <w:pPr>
        <w:jc w:val="both"/>
        <w:rPr>
          <w:highlight w:val="yellow"/>
          <w:lang w:val="en-US"/>
        </w:rPr>
      </w:pPr>
      <w:proofErr w:type="spellStart"/>
      <w:r w:rsidRPr="00AB043B">
        <w:rPr>
          <w:rFonts w:ascii="Times New Roman" w:hAnsi="Times New Roman"/>
          <w:lang w:val="en-US"/>
        </w:rPr>
        <w:t>Sergeev</w:t>
      </w:r>
      <w:proofErr w:type="spellEnd"/>
      <w:r w:rsidRPr="00AB043B">
        <w:rPr>
          <w:rFonts w:ascii="Times New Roman" w:hAnsi="Times New Roman"/>
          <w:lang w:val="en-US"/>
        </w:rPr>
        <w:t xml:space="preserve">, A. Considering the economical nature of investment agreement when deciding practical issues / A. </w:t>
      </w:r>
      <w:proofErr w:type="spellStart"/>
      <w:r w:rsidRPr="00AB043B">
        <w:rPr>
          <w:rFonts w:ascii="Times New Roman" w:hAnsi="Times New Roman"/>
          <w:lang w:val="en-US"/>
        </w:rPr>
        <w:t>Sergeev</w:t>
      </w:r>
      <w:proofErr w:type="spellEnd"/>
      <w:r w:rsidRPr="00AB043B">
        <w:rPr>
          <w:rFonts w:ascii="Times New Roman" w:hAnsi="Times New Roman"/>
          <w:lang w:val="en-US"/>
        </w:rPr>
        <w:t xml:space="preserve">, T. Tereshchenko. – </w:t>
      </w:r>
      <w:r w:rsidRPr="00AB043B">
        <w:rPr>
          <w:lang w:val="en-US"/>
        </w:rPr>
        <w:t xml:space="preserve"> </w:t>
      </w:r>
      <w:r w:rsidRPr="00AB043B">
        <w:rPr>
          <w:rFonts w:ascii="Times New Roman" w:hAnsi="Times New Roman"/>
          <w:iCs/>
          <w:lang w:val="en-US"/>
        </w:rPr>
        <w:t>Direct text</w:t>
      </w:r>
      <w:r w:rsidRPr="00AB043B">
        <w:rPr>
          <w:i/>
          <w:iCs/>
          <w:lang w:val="en-US"/>
        </w:rPr>
        <w:t xml:space="preserve"> </w:t>
      </w:r>
      <w:r w:rsidRPr="00AB043B">
        <w:rPr>
          <w:rFonts w:ascii="Times New Roman" w:hAnsi="Times New Roman"/>
          <w:lang w:val="en-US"/>
        </w:rPr>
        <w:t xml:space="preserve">// </w:t>
      </w:r>
      <w:proofErr w:type="spellStart"/>
      <w:r w:rsidRPr="00AB043B">
        <w:rPr>
          <w:rFonts w:ascii="Times New Roman" w:hAnsi="Times New Roman"/>
          <w:lang w:val="en-US"/>
        </w:rPr>
        <w:t>Pravo</w:t>
      </w:r>
      <w:proofErr w:type="spellEnd"/>
      <w:r w:rsidRPr="00AB043B">
        <w:rPr>
          <w:rFonts w:ascii="Times New Roman" w:hAnsi="Times New Roman"/>
          <w:lang w:val="en-US"/>
        </w:rPr>
        <w:t xml:space="preserve">. – 2003. – № 7. – </w:t>
      </w:r>
      <w:r w:rsidRPr="00E84DC0">
        <w:rPr>
          <w:rFonts w:ascii="Times New Roman" w:hAnsi="Times New Roman"/>
        </w:rPr>
        <w:t>Р</w:t>
      </w:r>
      <w:r w:rsidRPr="00AB043B">
        <w:rPr>
          <w:rFonts w:ascii="Times New Roman" w:hAnsi="Times New Roman"/>
          <w:lang w:val="en-US"/>
        </w:rPr>
        <w:t>. 219-223.</w:t>
      </w:r>
    </w:p>
    <w:p w14:paraId="044D9B6D" w14:textId="5510CED1" w:rsidR="004E495D" w:rsidRPr="00746FD5" w:rsidRDefault="004E495D" w:rsidP="004E495D">
      <w:pPr>
        <w:spacing w:line="26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746FD5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Приложение </w:t>
      </w:r>
      <w:r w:rsidR="001E5AB4">
        <w:rPr>
          <w:rFonts w:ascii="Times New Roman" w:eastAsia="Times New Roman" w:hAnsi="Times New Roman"/>
          <w:i/>
          <w:sz w:val="24"/>
          <w:szCs w:val="24"/>
        </w:rPr>
        <w:t>3</w:t>
      </w:r>
    </w:p>
    <w:p w14:paraId="4B5129BB" w14:textId="77777777" w:rsidR="00C44E11" w:rsidRPr="00627179" w:rsidRDefault="00C44E11" w:rsidP="00C44E11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627179">
        <w:rPr>
          <w:rFonts w:ascii="Times New Roman" w:hAnsi="Times New Roman"/>
          <w:b/>
          <w:sz w:val="24"/>
          <w:szCs w:val="24"/>
        </w:rPr>
        <w:t>СОГЛАСИЕ</w:t>
      </w:r>
    </w:p>
    <w:p w14:paraId="03BABE68" w14:textId="77777777" w:rsidR="00C44E11" w:rsidRPr="00627179" w:rsidRDefault="00C44E11" w:rsidP="00C44E11">
      <w:pPr>
        <w:jc w:val="center"/>
        <w:rPr>
          <w:rFonts w:ascii="Times New Roman" w:hAnsi="Times New Roman"/>
          <w:sz w:val="24"/>
          <w:szCs w:val="24"/>
        </w:rPr>
      </w:pPr>
      <w:r w:rsidRPr="00627179">
        <w:rPr>
          <w:rFonts w:ascii="Times New Roman" w:hAnsi="Times New Roman"/>
          <w:sz w:val="24"/>
          <w:szCs w:val="24"/>
        </w:rPr>
        <w:t xml:space="preserve">на размещение полного текста издания в научной электронной библиотеке </w:t>
      </w:r>
      <w:proofErr w:type="spellStart"/>
      <w:r w:rsidRPr="00627179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</w:p>
    <w:p w14:paraId="2E275C98" w14:textId="77777777" w:rsidR="00C44E11" w:rsidRPr="00627179" w:rsidRDefault="00C44E11" w:rsidP="00C44E11">
      <w:pPr>
        <w:pStyle w:val="12"/>
        <w:spacing w:before="0" w:after="0" w:line="240" w:lineRule="auto"/>
        <w:ind w:firstLine="0"/>
      </w:pPr>
    </w:p>
    <w:p w14:paraId="371811A1" w14:textId="77777777" w:rsidR="00C44E11" w:rsidRPr="00627179" w:rsidRDefault="00C44E11" w:rsidP="00C44E11">
      <w:pPr>
        <w:pStyle w:val="12"/>
        <w:spacing w:before="0" w:after="0" w:line="240" w:lineRule="auto"/>
        <w:ind w:firstLine="0"/>
      </w:pPr>
      <w:r w:rsidRPr="00627179">
        <w:t xml:space="preserve">Я, </w:t>
      </w:r>
      <w:r w:rsidRPr="00627179">
        <w:rPr>
          <w:u w:val="single"/>
        </w:rPr>
        <w:tab/>
      </w:r>
      <w:r w:rsidRPr="00627179">
        <w:rPr>
          <w:u w:val="single"/>
        </w:rPr>
        <w:tab/>
      </w:r>
      <w:r w:rsidRPr="00627179">
        <w:rPr>
          <w:u w:val="single"/>
        </w:rPr>
        <w:tab/>
      </w:r>
      <w:r w:rsidRPr="00627179">
        <w:rPr>
          <w:u w:val="single"/>
        </w:rPr>
        <w:tab/>
      </w:r>
      <w:r w:rsidRPr="00627179">
        <w:rPr>
          <w:u w:val="single"/>
        </w:rPr>
        <w:tab/>
      </w:r>
      <w:r w:rsidRPr="00627179">
        <w:rPr>
          <w:u w:val="single"/>
        </w:rPr>
        <w:tab/>
      </w:r>
      <w:r w:rsidRPr="00627179">
        <w:t>____</w:t>
      </w:r>
      <w:r>
        <w:t>__</w:t>
      </w:r>
      <w:r w:rsidRPr="00627179">
        <w:t>__________________________________</w:t>
      </w:r>
    </w:p>
    <w:p w14:paraId="3169223C" w14:textId="77777777" w:rsidR="00C44E11" w:rsidRPr="00627179" w:rsidRDefault="00C44E11" w:rsidP="00C44E11">
      <w:pPr>
        <w:pStyle w:val="12"/>
        <w:spacing w:before="0" w:after="0" w:line="240" w:lineRule="auto"/>
        <w:ind w:firstLine="0"/>
        <w:jc w:val="center"/>
        <w:rPr>
          <w:i/>
          <w:vertAlign w:val="superscript"/>
        </w:rPr>
      </w:pPr>
      <w:r w:rsidRPr="00627179">
        <w:rPr>
          <w:i/>
          <w:vertAlign w:val="superscript"/>
        </w:rPr>
        <w:t>(ФИО автора)</w:t>
      </w:r>
    </w:p>
    <w:p w14:paraId="29531BFC" w14:textId="77777777" w:rsidR="00C44E11" w:rsidRPr="00627179" w:rsidRDefault="00C44E11" w:rsidP="00C44E11">
      <w:pPr>
        <w:pStyle w:val="12"/>
        <w:spacing w:before="0" w:after="0" w:line="240" w:lineRule="auto"/>
        <w:ind w:firstLine="0"/>
      </w:pPr>
      <w:r>
        <w:t>должность __________________________</w:t>
      </w:r>
      <w:r w:rsidRPr="00627179">
        <w:t xml:space="preserve">________________________________________, </w:t>
      </w:r>
    </w:p>
    <w:p w14:paraId="74655142" w14:textId="77777777" w:rsidR="00C44E11" w:rsidRPr="00627179" w:rsidRDefault="00C44E11" w:rsidP="00C44E11">
      <w:pPr>
        <w:pStyle w:val="12"/>
        <w:spacing w:before="0" w:after="0" w:line="240" w:lineRule="auto"/>
        <w:ind w:firstLine="0"/>
        <w:jc w:val="center"/>
        <w:rPr>
          <w:i/>
          <w:vertAlign w:val="superscript"/>
        </w:rPr>
      </w:pPr>
      <w:r w:rsidRPr="00627179">
        <w:rPr>
          <w:i/>
          <w:vertAlign w:val="superscript"/>
        </w:rPr>
        <w:t>(название)</w:t>
      </w:r>
    </w:p>
    <w:p w14:paraId="6DEB5273" w14:textId="77777777" w:rsidR="00C44E11" w:rsidRPr="00627179" w:rsidRDefault="00C44E11" w:rsidP="00C44E11">
      <w:pPr>
        <w:pStyle w:val="12"/>
        <w:spacing w:before="0" w:after="0" w:line="276" w:lineRule="auto"/>
        <w:ind w:firstLine="0"/>
        <w:rPr>
          <w:color w:val="000000"/>
        </w:rPr>
      </w:pPr>
      <w:r w:rsidRPr="00627179">
        <w:t xml:space="preserve">настоящим даю свое согласие </w:t>
      </w:r>
      <w:r w:rsidRPr="00627179">
        <w:rPr>
          <w:color w:val="000000"/>
        </w:rPr>
        <w:t>размещение полного текста моей рукописи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7012E" w14:textId="77777777" w:rsidR="00C44E11" w:rsidRPr="00627179" w:rsidRDefault="00C44E11" w:rsidP="00C44E11">
      <w:pPr>
        <w:pStyle w:val="12"/>
        <w:spacing w:before="0" w:after="0" w:line="276" w:lineRule="auto"/>
        <w:ind w:firstLine="0"/>
        <w:jc w:val="center"/>
        <w:rPr>
          <w:color w:val="000000"/>
          <w:vertAlign w:val="superscript"/>
        </w:rPr>
      </w:pPr>
      <w:r w:rsidRPr="00627179">
        <w:rPr>
          <w:color w:val="000000"/>
          <w:vertAlign w:val="superscript"/>
        </w:rPr>
        <w:t>(название рукописи)</w:t>
      </w:r>
    </w:p>
    <w:p w14:paraId="28854835" w14:textId="77777777" w:rsidR="00C44E11" w:rsidRPr="00627179" w:rsidRDefault="00C44E11" w:rsidP="00C44E11">
      <w:pPr>
        <w:pStyle w:val="12"/>
        <w:spacing w:before="0" w:after="0" w:line="276" w:lineRule="auto"/>
        <w:ind w:firstLine="0"/>
        <w:rPr>
          <w:color w:val="000000"/>
        </w:rPr>
      </w:pPr>
      <w:r w:rsidRPr="00627179">
        <w:rPr>
          <w:color w:val="000000"/>
        </w:rPr>
        <w:t xml:space="preserve">в научной электронной библиотеке </w:t>
      </w:r>
      <w:proofErr w:type="spellStart"/>
      <w:r w:rsidRPr="00627179">
        <w:rPr>
          <w:color w:val="000000"/>
        </w:rPr>
        <w:t>eLIBRARY</w:t>
      </w:r>
      <w:proofErr w:type="spellEnd"/>
      <w:r w:rsidRPr="00627179">
        <w:rPr>
          <w:color w:val="000000"/>
        </w:rPr>
        <w:t>».</w:t>
      </w:r>
    </w:p>
    <w:p w14:paraId="1C2FF4E5" w14:textId="77777777" w:rsidR="00C44E11" w:rsidRPr="00627179" w:rsidRDefault="00C44E11" w:rsidP="00C44E11">
      <w:pPr>
        <w:pStyle w:val="12"/>
        <w:spacing w:before="0" w:after="0" w:line="276" w:lineRule="auto"/>
      </w:pPr>
      <w:r w:rsidRPr="00627179">
        <w:t>Я подтверждаю, что, дав такое Согласие, я действую по своей воле и в своих интересах.</w:t>
      </w:r>
    </w:p>
    <w:p w14:paraId="76D2AE49" w14:textId="77777777" w:rsidR="00C44E11" w:rsidRPr="00627179" w:rsidRDefault="00C44E11" w:rsidP="00C44E11">
      <w:pPr>
        <w:pStyle w:val="12"/>
        <w:spacing w:before="0" w:after="0" w:line="240" w:lineRule="auto"/>
      </w:pPr>
    </w:p>
    <w:p w14:paraId="0B751019" w14:textId="792773B3" w:rsidR="00C44E11" w:rsidRPr="00627179" w:rsidRDefault="00C44E11" w:rsidP="00C44E11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627179">
        <w:rPr>
          <w:rFonts w:ascii="Times New Roman" w:hAnsi="Times New Roman"/>
          <w:sz w:val="24"/>
          <w:szCs w:val="24"/>
        </w:rPr>
        <w:t>Дата: «___ » _____________ 202</w:t>
      </w:r>
      <w:r w:rsidR="00646EAA">
        <w:rPr>
          <w:rFonts w:ascii="Times New Roman" w:hAnsi="Times New Roman"/>
          <w:sz w:val="24"/>
          <w:szCs w:val="24"/>
        </w:rPr>
        <w:t>4</w:t>
      </w:r>
      <w:r w:rsidRPr="00627179">
        <w:rPr>
          <w:rFonts w:ascii="Times New Roman" w:hAnsi="Times New Roman"/>
          <w:sz w:val="24"/>
          <w:szCs w:val="24"/>
        </w:rPr>
        <w:t xml:space="preserve"> г.</w:t>
      </w:r>
      <w:r w:rsidRPr="00627179">
        <w:rPr>
          <w:rFonts w:ascii="Times New Roman" w:hAnsi="Times New Roman"/>
          <w:sz w:val="24"/>
          <w:szCs w:val="24"/>
        </w:rPr>
        <w:tab/>
      </w:r>
      <w:r w:rsidRPr="006271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Подпись: ________</w:t>
      </w:r>
      <w:r w:rsidRPr="00627179">
        <w:rPr>
          <w:rFonts w:ascii="Times New Roman" w:hAnsi="Times New Roman"/>
          <w:sz w:val="24"/>
          <w:szCs w:val="24"/>
        </w:rPr>
        <w:t>___ / _______</w:t>
      </w:r>
      <w:r>
        <w:rPr>
          <w:rFonts w:ascii="Times New Roman" w:hAnsi="Times New Roman"/>
          <w:sz w:val="24"/>
          <w:szCs w:val="24"/>
        </w:rPr>
        <w:t>______</w:t>
      </w:r>
      <w:r w:rsidRPr="00627179">
        <w:rPr>
          <w:rFonts w:ascii="Times New Roman" w:hAnsi="Times New Roman"/>
          <w:sz w:val="24"/>
          <w:szCs w:val="24"/>
        </w:rPr>
        <w:t xml:space="preserve"> /</w:t>
      </w:r>
    </w:p>
    <w:p w14:paraId="24F74003" w14:textId="77777777" w:rsidR="00C44E11" w:rsidRPr="00627179" w:rsidRDefault="00C44E11" w:rsidP="00C44E11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Pr="00627179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 w:rsidRPr="00627179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627179">
        <w:rPr>
          <w:rFonts w:ascii="Times New Roman" w:hAnsi="Times New Roman"/>
          <w:sz w:val="24"/>
          <w:szCs w:val="24"/>
          <w:vertAlign w:val="superscript"/>
        </w:rPr>
        <w:t>(ФИО)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</w:p>
    <w:p w14:paraId="3C5F7E05" w14:textId="01CE667A" w:rsidR="005D7721" w:rsidRDefault="005D7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0A4843" w14:textId="6F3E1296" w:rsidR="005D7721" w:rsidRPr="001E5AB4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E5AB4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Приложение </w:t>
      </w:r>
      <w:r w:rsidR="001E5AB4" w:rsidRPr="001E5AB4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</w:p>
    <w:p w14:paraId="79EDC784" w14:textId="77777777" w:rsidR="005D7721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BC5459" w14:textId="77777777" w:rsidR="005D7721" w:rsidRPr="005D7721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</w:t>
      </w:r>
      <w:r w:rsidRPr="005D7721">
        <w:rPr>
          <w:rFonts w:ascii="Times New Roman" w:eastAsia="Times New Roman" w:hAnsi="Times New Roman"/>
          <w:b/>
          <w:sz w:val="24"/>
          <w:szCs w:val="24"/>
          <w:lang w:eastAsia="ru-RU"/>
        </w:rPr>
        <w:t>ОГЛАСИЕ</w:t>
      </w:r>
    </w:p>
    <w:p w14:paraId="78FCB870" w14:textId="77777777" w:rsidR="005D7721" w:rsidRPr="005D7721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и использование персональных данных</w:t>
      </w:r>
    </w:p>
    <w:p w14:paraId="123CA64A" w14:textId="77777777" w:rsidR="005D7721" w:rsidRPr="005D7721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C41344" w14:textId="77777777" w:rsidR="005D7721" w:rsidRPr="005D7721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______________________________________________________________________,</w:t>
      </w:r>
    </w:p>
    <w:p w14:paraId="6C23DBE3" w14:textId="77777777" w:rsidR="005D7721" w:rsidRPr="005D7721" w:rsidRDefault="005D7721" w:rsidP="005D772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7721">
        <w:rPr>
          <w:rFonts w:ascii="Times New Roman" w:eastAsia="Times New Roman" w:hAnsi="Times New Roman"/>
          <w:i/>
          <w:sz w:val="20"/>
          <w:szCs w:val="20"/>
          <w:lang w:eastAsia="ru-RU"/>
        </w:rPr>
        <w:t>(Ф.И.О.)</w:t>
      </w:r>
    </w:p>
    <w:p w14:paraId="36B7788B" w14:textId="77777777" w:rsidR="005D7721" w:rsidRPr="005D7721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номер телефона _______________________________________________________________,</w:t>
      </w:r>
    </w:p>
    <w:p w14:paraId="379847AF" w14:textId="77777777" w:rsidR="005D7721" w:rsidRPr="005D7721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9 Федерального закона от 27.07.2006 № 152-ФЗ </w:t>
      </w:r>
      <w:hyperlink r:id="rId30" w:history="1">
        <w:r w:rsidRPr="005D7721">
          <w:rPr>
            <w:rFonts w:ascii="Times New Roman" w:eastAsia="Times New Roman" w:hAnsi="Times New Roman"/>
            <w:sz w:val="24"/>
            <w:szCs w:val="24"/>
            <w:lang w:eastAsia="ru-RU"/>
          </w:rPr>
          <w:t>«О персональных данных»</w:t>
        </w:r>
      </w:hyperlink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 xml:space="preserve">, даю согласие федеральному государственному бюджетному образовательному учреждению высшего образования «Тюменский индустриальный университет» (далее </w:t>
      </w:r>
      <w:proofErr w:type="gramStart"/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–Т</w:t>
      </w:r>
      <w:proofErr w:type="gramEnd"/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 xml:space="preserve">ИУ), адрес места нахождения – 625000, Тюменская обл., г. Тюмень, ул. Володарского, 38, ОГРН 1027200811483, ИНН 7202028202, на обработку моих персональных данных: фамилия, имя, отчество (при наличии), дата рождения, контактные данные (телефон и адрес электронной почты), место работы (учебы), должность в целях участия </w:t>
      </w:r>
      <w:proofErr w:type="gramStart"/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</w:t>
      </w:r>
      <w:r w:rsidRPr="005D772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</w:t>
      </w:r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802E096" w14:textId="77777777" w:rsidR="005D7721" w:rsidRPr="005D7721" w:rsidRDefault="005D7721" w:rsidP="005D772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772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(наименование мероприятия)</w:t>
      </w:r>
    </w:p>
    <w:p w14:paraId="516EB66E" w14:textId="77777777" w:rsidR="005D7721" w:rsidRPr="005D7721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F596EEF" w14:textId="77777777" w:rsidR="005D7721" w:rsidRPr="005D7721" w:rsidRDefault="005D7721" w:rsidP="005D77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Разрешаю ТИУ:</w:t>
      </w:r>
    </w:p>
    <w:p w14:paraId="4501798D" w14:textId="77777777" w:rsidR="005D7721" w:rsidRPr="005D7721" w:rsidRDefault="005D7721" w:rsidP="005D77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производить с моими персональными данными действия (операции), определенные статьей 3 Федерального закона от 27.07.2006 № 152-ФЗ </w:t>
      </w:r>
      <w:hyperlink r:id="rId31" w:history="1">
        <w:r w:rsidRPr="005D7721">
          <w:rPr>
            <w:rFonts w:ascii="Times New Roman" w:eastAsia="Times New Roman" w:hAnsi="Times New Roman"/>
            <w:sz w:val="24"/>
            <w:szCs w:val="24"/>
            <w:lang w:eastAsia="ru-RU"/>
          </w:rPr>
          <w:t>«О персональных данных»</w:t>
        </w:r>
      </w:hyperlink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 xml:space="preserve">, а именно: сбор, запись, систематизацию, накопление, хранение, уточнение (обновление, изменение), извлечение, использование, удаление, обезличивание, блокирование, уничтожение персональных </w:t>
      </w:r>
      <w:proofErr w:type="gramStart"/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proofErr w:type="gramEnd"/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с использованием средств автоматизации, так и без их использования (на бумажных носителях).</w:t>
      </w:r>
    </w:p>
    <w:p w14:paraId="64A0EEF0" w14:textId="77777777" w:rsidR="005D7721" w:rsidRPr="005D7721" w:rsidRDefault="005D7721" w:rsidP="005D77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Права и обязанности в области защиты персональных данных мне разъяснены. Я ознакомле</w:t>
      </w:r>
      <w:proofErr w:type="gramStart"/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а), что согласие на обработку персональных данных действует с даты подписания настоящего соглашения сроком на 5 лет.</w:t>
      </w:r>
    </w:p>
    <w:p w14:paraId="0CFB496D" w14:textId="77777777" w:rsidR="005D7721" w:rsidRPr="005D7721" w:rsidRDefault="005D7721" w:rsidP="005D77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может быть отозвано в любое время на основании моего письменного заявления.</w:t>
      </w:r>
    </w:p>
    <w:p w14:paraId="1F3CA514" w14:textId="77777777" w:rsidR="005D7721" w:rsidRPr="005D7721" w:rsidRDefault="005D7721" w:rsidP="005D77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95B8DE" w14:textId="77777777" w:rsidR="005D7721" w:rsidRPr="005D7721" w:rsidRDefault="005D7721" w:rsidP="005D772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EE21D3A" w14:textId="77777777" w:rsidR="005D7721" w:rsidRPr="005D7721" w:rsidRDefault="005D7721" w:rsidP="005D77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721">
        <w:rPr>
          <w:rFonts w:ascii="Times New Roman" w:eastAsia="Times New Roman" w:hAnsi="Times New Roman"/>
          <w:sz w:val="24"/>
          <w:szCs w:val="24"/>
          <w:lang w:eastAsia="ru-RU"/>
        </w:rPr>
        <w:t>«______»________________20_____ г. ___________________</w:t>
      </w:r>
    </w:p>
    <w:p w14:paraId="33880839" w14:textId="77777777" w:rsidR="005D7721" w:rsidRPr="005D7721" w:rsidRDefault="005D7721" w:rsidP="005D772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772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(подпись)</w:t>
      </w:r>
    </w:p>
    <w:p w14:paraId="04B0377F" w14:textId="77777777" w:rsidR="005D7721" w:rsidRPr="005D7721" w:rsidRDefault="005D7721" w:rsidP="005D77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774DACDE" w14:textId="77777777" w:rsidR="005D7721" w:rsidRPr="005D7721" w:rsidRDefault="005D7721" w:rsidP="005D7721"/>
    <w:p w14:paraId="663E0992" w14:textId="77777777" w:rsidR="00C44E11" w:rsidRPr="00627179" w:rsidRDefault="00C44E11" w:rsidP="00C44E11">
      <w:pPr>
        <w:jc w:val="center"/>
        <w:rPr>
          <w:sz w:val="24"/>
          <w:szCs w:val="24"/>
        </w:rPr>
      </w:pPr>
    </w:p>
    <w:p w14:paraId="195C3F13" w14:textId="77777777" w:rsidR="004E495D" w:rsidRDefault="004E495D" w:rsidP="004E495D">
      <w:pPr>
        <w:tabs>
          <w:tab w:val="left" w:pos="7602"/>
        </w:tabs>
        <w:spacing w:after="0" w:line="240" w:lineRule="auto"/>
        <w:jc w:val="right"/>
        <w:rPr>
          <w:rFonts w:ascii="Antiqua" w:eastAsia="Times New Roman" w:hAnsi="Antiqua"/>
          <w:sz w:val="24"/>
          <w:szCs w:val="24"/>
          <w:lang w:eastAsia="ru-RU"/>
        </w:rPr>
      </w:pPr>
    </w:p>
    <w:p w14:paraId="02EC81BD" w14:textId="77777777" w:rsidR="004E495D" w:rsidRDefault="004E495D" w:rsidP="004E495D">
      <w:pPr>
        <w:tabs>
          <w:tab w:val="left" w:pos="7602"/>
        </w:tabs>
        <w:spacing w:after="0" w:line="240" w:lineRule="auto"/>
        <w:jc w:val="right"/>
        <w:rPr>
          <w:rFonts w:ascii="Antiqua" w:eastAsia="Times New Roman" w:hAnsi="Antiqua"/>
          <w:sz w:val="24"/>
          <w:szCs w:val="24"/>
          <w:lang w:eastAsia="ru-RU"/>
        </w:rPr>
      </w:pPr>
    </w:p>
    <w:p w14:paraId="614B0030" w14:textId="77777777" w:rsidR="00BA2683" w:rsidRDefault="00BA2683" w:rsidP="00BA2683">
      <w:pPr>
        <w:jc w:val="both"/>
        <w:rPr>
          <w:rFonts w:ascii="Times New Roman" w:hAnsi="Times New Roman"/>
          <w:sz w:val="24"/>
          <w:szCs w:val="24"/>
        </w:rPr>
      </w:pPr>
    </w:p>
    <w:sectPr w:rsidR="00BA2683" w:rsidSect="00A471F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2B2D3" w14:textId="77777777" w:rsidR="00D91255" w:rsidRDefault="00D91255" w:rsidP="00604394">
      <w:pPr>
        <w:spacing w:after="0" w:line="240" w:lineRule="auto"/>
      </w:pPr>
      <w:r>
        <w:separator/>
      </w:r>
    </w:p>
  </w:endnote>
  <w:endnote w:type="continuationSeparator" w:id="0">
    <w:p w14:paraId="03C50D81" w14:textId="77777777" w:rsidR="00D91255" w:rsidRDefault="00D91255" w:rsidP="0060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A16A1" w14:textId="77777777" w:rsidR="00D91255" w:rsidRDefault="00D91255" w:rsidP="00604394">
      <w:pPr>
        <w:spacing w:after="0" w:line="240" w:lineRule="auto"/>
      </w:pPr>
      <w:r>
        <w:separator/>
      </w:r>
    </w:p>
  </w:footnote>
  <w:footnote w:type="continuationSeparator" w:id="0">
    <w:p w14:paraId="682E1785" w14:textId="77777777" w:rsidR="00D91255" w:rsidRDefault="00D91255" w:rsidP="0060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056"/>
    <w:multiLevelType w:val="hybridMultilevel"/>
    <w:tmpl w:val="44D28FE4"/>
    <w:lvl w:ilvl="0" w:tplc="D74647D0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A65D8"/>
    <w:multiLevelType w:val="hybridMultilevel"/>
    <w:tmpl w:val="4FE69FB6"/>
    <w:lvl w:ilvl="0" w:tplc="1F963C6C">
      <w:start w:val="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3E05"/>
    <w:multiLevelType w:val="hybridMultilevel"/>
    <w:tmpl w:val="27EAC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3642B"/>
    <w:multiLevelType w:val="multilevel"/>
    <w:tmpl w:val="0EBC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E6923"/>
    <w:multiLevelType w:val="hybridMultilevel"/>
    <w:tmpl w:val="98B6F254"/>
    <w:lvl w:ilvl="0" w:tplc="C6761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B56061"/>
    <w:multiLevelType w:val="hybridMultilevel"/>
    <w:tmpl w:val="5A0E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25016"/>
    <w:multiLevelType w:val="hybridMultilevel"/>
    <w:tmpl w:val="3B664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75C62"/>
    <w:multiLevelType w:val="hybridMultilevel"/>
    <w:tmpl w:val="BAAE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57C90"/>
    <w:multiLevelType w:val="hybridMultilevel"/>
    <w:tmpl w:val="C3181566"/>
    <w:lvl w:ilvl="0" w:tplc="0419000D">
      <w:start w:val="1"/>
      <w:numFmt w:val="bullet"/>
      <w:lvlText w:val=""/>
      <w:lvlJc w:val="left"/>
      <w:pPr>
        <w:ind w:left="2407" w:hanging="99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>
    <w:nsid w:val="5C614EF4"/>
    <w:multiLevelType w:val="hybridMultilevel"/>
    <w:tmpl w:val="D87218B4"/>
    <w:lvl w:ilvl="0" w:tplc="A5FAE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3504CA"/>
    <w:multiLevelType w:val="hybridMultilevel"/>
    <w:tmpl w:val="B3460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713C55C6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5"/>
        </w:tabs>
        <w:ind w:left="169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2">
    <w:nsid w:val="7A1C5A6B"/>
    <w:multiLevelType w:val="hybridMultilevel"/>
    <w:tmpl w:val="6DA23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03"/>
    <w:rsid w:val="000014D0"/>
    <w:rsid w:val="00032889"/>
    <w:rsid w:val="00034401"/>
    <w:rsid w:val="00047465"/>
    <w:rsid w:val="00060F81"/>
    <w:rsid w:val="00076A3D"/>
    <w:rsid w:val="00090C83"/>
    <w:rsid w:val="000B39B6"/>
    <w:rsid w:val="000C535B"/>
    <w:rsid w:val="000F2C73"/>
    <w:rsid w:val="0010025C"/>
    <w:rsid w:val="00120C95"/>
    <w:rsid w:val="00124C32"/>
    <w:rsid w:val="00187325"/>
    <w:rsid w:val="00192819"/>
    <w:rsid w:val="001A5D83"/>
    <w:rsid w:val="001D1B45"/>
    <w:rsid w:val="001D6642"/>
    <w:rsid w:val="001E5AB4"/>
    <w:rsid w:val="001F6FEC"/>
    <w:rsid w:val="00206B4E"/>
    <w:rsid w:val="002248D3"/>
    <w:rsid w:val="002510C3"/>
    <w:rsid w:val="002A08EE"/>
    <w:rsid w:val="002B14B1"/>
    <w:rsid w:val="002E2E48"/>
    <w:rsid w:val="002E6695"/>
    <w:rsid w:val="002F60AF"/>
    <w:rsid w:val="0035167D"/>
    <w:rsid w:val="00351905"/>
    <w:rsid w:val="00387EDD"/>
    <w:rsid w:val="00394041"/>
    <w:rsid w:val="003A0F26"/>
    <w:rsid w:val="003A6B5C"/>
    <w:rsid w:val="003D4E0E"/>
    <w:rsid w:val="003E4CFE"/>
    <w:rsid w:val="003E74C0"/>
    <w:rsid w:val="003F679D"/>
    <w:rsid w:val="004040FD"/>
    <w:rsid w:val="00425CA1"/>
    <w:rsid w:val="004322E3"/>
    <w:rsid w:val="00433798"/>
    <w:rsid w:val="00473D8D"/>
    <w:rsid w:val="004762FC"/>
    <w:rsid w:val="004B714B"/>
    <w:rsid w:val="004D65A0"/>
    <w:rsid w:val="004E2AD1"/>
    <w:rsid w:val="004E495D"/>
    <w:rsid w:val="004E5B31"/>
    <w:rsid w:val="004F39BD"/>
    <w:rsid w:val="004F4C07"/>
    <w:rsid w:val="005311E6"/>
    <w:rsid w:val="00544172"/>
    <w:rsid w:val="00552C09"/>
    <w:rsid w:val="00590F3F"/>
    <w:rsid w:val="00597021"/>
    <w:rsid w:val="005D6F81"/>
    <w:rsid w:val="005D7721"/>
    <w:rsid w:val="005E0AF9"/>
    <w:rsid w:val="00603910"/>
    <w:rsid w:val="00604394"/>
    <w:rsid w:val="00607F02"/>
    <w:rsid w:val="00646EAA"/>
    <w:rsid w:val="006734D9"/>
    <w:rsid w:val="006934D7"/>
    <w:rsid w:val="00695C33"/>
    <w:rsid w:val="006E5445"/>
    <w:rsid w:val="006E7D39"/>
    <w:rsid w:val="00740F3D"/>
    <w:rsid w:val="007B221F"/>
    <w:rsid w:val="007C74C7"/>
    <w:rsid w:val="007D7124"/>
    <w:rsid w:val="00830BBB"/>
    <w:rsid w:val="00844E8F"/>
    <w:rsid w:val="008511B2"/>
    <w:rsid w:val="00852388"/>
    <w:rsid w:val="00853DED"/>
    <w:rsid w:val="008924F5"/>
    <w:rsid w:val="00896B97"/>
    <w:rsid w:val="008B2A2A"/>
    <w:rsid w:val="008C5173"/>
    <w:rsid w:val="008D09EC"/>
    <w:rsid w:val="008D7455"/>
    <w:rsid w:val="008D7F8C"/>
    <w:rsid w:val="008F20FF"/>
    <w:rsid w:val="008F3088"/>
    <w:rsid w:val="008F6BF7"/>
    <w:rsid w:val="00914573"/>
    <w:rsid w:val="00916F5F"/>
    <w:rsid w:val="009175C8"/>
    <w:rsid w:val="0092754F"/>
    <w:rsid w:val="00933572"/>
    <w:rsid w:val="0098097D"/>
    <w:rsid w:val="0098312C"/>
    <w:rsid w:val="0099575F"/>
    <w:rsid w:val="009C39F1"/>
    <w:rsid w:val="00A11D58"/>
    <w:rsid w:val="00A2093A"/>
    <w:rsid w:val="00A225DB"/>
    <w:rsid w:val="00A251A4"/>
    <w:rsid w:val="00A41F34"/>
    <w:rsid w:val="00A44DBD"/>
    <w:rsid w:val="00A471FC"/>
    <w:rsid w:val="00A86D5A"/>
    <w:rsid w:val="00A91A2A"/>
    <w:rsid w:val="00AC18E4"/>
    <w:rsid w:val="00AC3E6F"/>
    <w:rsid w:val="00B413AB"/>
    <w:rsid w:val="00BA2683"/>
    <w:rsid w:val="00BA5589"/>
    <w:rsid w:val="00BF2003"/>
    <w:rsid w:val="00C22ACF"/>
    <w:rsid w:val="00C3527A"/>
    <w:rsid w:val="00C371AD"/>
    <w:rsid w:val="00C44E11"/>
    <w:rsid w:val="00C86723"/>
    <w:rsid w:val="00C928A0"/>
    <w:rsid w:val="00C94596"/>
    <w:rsid w:val="00C96AB3"/>
    <w:rsid w:val="00CB2332"/>
    <w:rsid w:val="00CB53EA"/>
    <w:rsid w:val="00CB72FA"/>
    <w:rsid w:val="00CD4492"/>
    <w:rsid w:val="00CF47EB"/>
    <w:rsid w:val="00CF600E"/>
    <w:rsid w:val="00D16DE6"/>
    <w:rsid w:val="00D20DD8"/>
    <w:rsid w:val="00D2769F"/>
    <w:rsid w:val="00D34480"/>
    <w:rsid w:val="00D47623"/>
    <w:rsid w:val="00D6460E"/>
    <w:rsid w:val="00D64832"/>
    <w:rsid w:val="00D8457A"/>
    <w:rsid w:val="00D91255"/>
    <w:rsid w:val="00DC7018"/>
    <w:rsid w:val="00DD1EF5"/>
    <w:rsid w:val="00E019C9"/>
    <w:rsid w:val="00E139CA"/>
    <w:rsid w:val="00E209C0"/>
    <w:rsid w:val="00E36FD1"/>
    <w:rsid w:val="00E573ED"/>
    <w:rsid w:val="00E7384A"/>
    <w:rsid w:val="00E776AA"/>
    <w:rsid w:val="00E86811"/>
    <w:rsid w:val="00EB1063"/>
    <w:rsid w:val="00EF5D62"/>
    <w:rsid w:val="00F066B5"/>
    <w:rsid w:val="00F55423"/>
    <w:rsid w:val="00F61327"/>
    <w:rsid w:val="00F663AE"/>
    <w:rsid w:val="00F84806"/>
    <w:rsid w:val="00FD595A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7263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7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4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7">
    <w:name w:val="heading 7"/>
    <w:basedOn w:val="a"/>
    <w:next w:val="a"/>
    <w:link w:val="70"/>
    <w:uiPriority w:val="9"/>
    <w:qFormat/>
    <w:rsid w:val="00D8457A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45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457A"/>
    <w:rPr>
      <w:rFonts w:ascii="Times New Roman" w:eastAsia="Times New Roman" w:hAnsi="Times New Roman" w:cs="Times New Roman"/>
      <w:b/>
      <w:bCs/>
      <w:kern w:val="36"/>
      <w:sz w:val="48"/>
      <w:szCs w:val="48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D8457A"/>
    <w:rPr>
      <w:rFonts w:ascii="Calibri" w:eastAsia="Times New Roman" w:hAnsi="Calibri" w:cs="Times New Roman"/>
      <w:lang w:val="x-none" w:eastAsia="en-US"/>
    </w:rPr>
  </w:style>
  <w:style w:type="character" w:styleId="a4">
    <w:name w:val="Strong"/>
    <w:qFormat/>
    <w:rsid w:val="004E2AD1"/>
    <w:rPr>
      <w:b/>
      <w:bCs/>
    </w:rPr>
  </w:style>
  <w:style w:type="paragraph" w:customStyle="1" w:styleId="11">
    <w:name w:val="Абзац списка1"/>
    <w:basedOn w:val="a"/>
    <w:uiPriority w:val="99"/>
    <w:rsid w:val="004E2AD1"/>
    <w:pPr>
      <w:ind w:left="720"/>
    </w:pPr>
    <w:rPr>
      <w:rFonts w:eastAsia="SimSun"/>
    </w:rPr>
  </w:style>
  <w:style w:type="character" w:styleId="a5">
    <w:name w:val="Hyperlink"/>
    <w:rsid w:val="00914573"/>
    <w:rPr>
      <w:strike w:val="0"/>
      <w:dstrike w:val="0"/>
      <w:color w:val="1263AC"/>
      <w:u w:val="none"/>
      <w:effect w:val="none"/>
    </w:rPr>
  </w:style>
  <w:style w:type="character" w:customStyle="1" w:styleId="js-phone-number">
    <w:name w:val="js-phone-number"/>
    <w:basedOn w:val="a0"/>
    <w:rsid w:val="00DC7018"/>
  </w:style>
  <w:style w:type="paragraph" w:styleId="a6">
    <w:name w:val="Balloon Text"/>
    <w:basedOn w:val="a"/>
    <w:link w:val="a7"/>
    <w:uiPriority w:val="99"/>
    <w:semiHidden/>
    <w:unhideWhenUsed/>
    <w:rsid w:val="000014D0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D0"/>
    <w:rPr>
      <w:rFonts w:ascii="Lucida Grande CY" w:eastAsia="Calibri" w:hAnsi="Lucida Grande CY" w:cs="Lucida Grande CY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604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394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04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394"/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076A3D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076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-active">
    <w:name w:val="object-active"/>
    <w:basedOn w:val="a0"/>
    <w:rsid w:val="00FD595A"/>
  </w:style>
  <w:style w:type="character" w:customStyle="1" w:styleId="dep">
    <w:name w:val="dep"/>
    <w:basedOn w:val="a0"/>
    <w:rsid w:val="004D65A0"/>
  </w:style>
  <w:style w:type="paragraph" w:customStyle="1" w:styleId="Default">
    <w:name w:val="Default"/>
    <w:rsid w:val="004F4C0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Style6">
    <w:name w:val="Style6"/>
    <w:basedOn w:val="a"/>
    <w:rsid w:val="004F4C07"/>
    <w:pPr>
      <w:widowControl w:val="0"/>
      <w:autoSpaceDE w:val="0"/>
      <w:autoSpaceDN w:val="0"/>
      <w:adjustRightInd w:val="0"/>
      <w:spacing w:after="0" w:line="418" w:lineRule="exact"/>
    </w:pPr>
    <w:rPr>
      <w:rFonts w:ascii="Arial" w:eastAsia="Batang" w:hAnsi="Arial"/>
      <w:sz w:val="24"/>
      <w:szCs w:val="24"/>
      <w:lang w:eastAsia="ko-KR"/>
    </w:rPr>
  </w:style>
  <w:style w:type="paragraph" w:styleId="ae">
    <w:name w:val="Body Text"/>
    <w:basedOn w:val="a"/>
    <w:link w:val="af"/>
    <w:qFormat/>
    <w:rsid w:val="004F4C07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4F4C07"/>
    <w:rPr>
      <w:rFonts w:eastAsiaTheme="minorHAnsi"/>
      <w:lang w:val="en-US" w:eastAsia="en-US"/>
    </w:rPr>
  </w:style>
  <w:style w:type="paragraph" w:customStyle="1" w:styleId="FirstParagraph">
    <w:name w:val="First Paragraph"/>
    <w:basedOn w:val="ae"/>
    <w:next w:val="ae"/>
    <w:qFormat/>
    <w:rsid w:val="004F4C07"/>
  </w:style>
  <w:style w:type="paragraph" w:customStyle="1" w:styleId="Compact">
    <w:name w:val="Compact"/>
    <w:basedOn w:val="ae"/>
    <w:qFormat/>
    <w:rsid w:val="004F4C07"/>
    <w:pPr>
      <w:spacing w:before="36" w:after="36"/>
    </w:pPr>
  </w:style>
  <w:style w:type="character" w:customStyle="1" w:styleId="apple-style-span">
    <w:name w:val="apple-style-span"/>
    <w:basedOn w:val="a0"/>
    <w:rsid w:val="00AC18E4"/>
  </w:style>
  <w:style w:type="paragraph" w:styleId="3">
    <w:name w:val="Body Text 3"/>
    <w:basedOn w:val="a"/>
    <w:link w:val="30"/>
    <w:uiPriority w:val="99"/>
    <w:semiHidden/>
    <w:unhideWhenUsed/>
    <w:rsid w:val="004E49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E495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6460E"/>
    <w:rPr>
      <w:color w:val="605E5C"/>
      <w:shd w:val="clear" w:color="auto" w:fill="E1DFDD"/>
    </w:rPr>
  </w:style>
  <w:style w:type="paragraph" w:customStyle="1" w:styleId="12">
    <w:name w:val="!Обычный 1"/>
    <w:basedOn w:val="a"/>
    <w:uiPriority w:val="99"/>
    <w:rsid w:val="00C44E11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7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4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7">
    <w:name w:val="heading 7"/>
    <w:basedOn w:val="a"/>
    <w:next w:val="a"/>
    <w:link w:val="70"/>
    <w:uiPriority w:val="9"/>
    <w:qFormat/>
    <w:rsid w:val="00D8457A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45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457A"/>
    <w:rPr>
      <w:rFonts w:ascii="Times New Roman" w:eastAsia="Times New Roman" w:hAnsi="Times New Roman" w:cs="Times New Roman"/>
      <w:b/>
      <w:bCs/>
      <w:kern w:val="36"/>
      <w:sz w:val="48"/>
      <w:szCs w:val="48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D8457A"/>
    <w:rPr>
      <w:rFonts w:ascii="Calibri" w:eastAsia="Times New Roman" w:hAnsi="Calibri" w:cs="Times New Roman"/>
      <w:lang w:val="x-none" w:eastAsia="en-US"/>
    </w:rPr>
  </w:style>
  <w:style w:type="character" w:styleId="a4">
    <w:name w:val="Strong"/>
    <w:qFormat/>
    <w:rsid w:val="004E2AD1"/>
    <w:rPr>
      <w:b/>
      <w:bCs/>
    </w:rPr>
  </w:style>
  <w:style w:type="paragraph" w:customStyle="1" w:styleId="11">
    <w:name w:val="Абзац списка1"/>
    <w:basedOn w:val="a"/>
    <w:uiPriority w:val="99"/>
    <w:rsid w:val="004E2AD1"/>
    <w:pPr>
      <w:ind w:left="720"/>
    </w:pPr>
    <w:rPr>
      <w:rFonts w:eastAsia="SimSun"/>
    </w:rPr>
  </w:style>
  <w:style w:type="character" w:styleId="a5">
    <w:name w:val="Hyperlink"/>
    <w:rsid w:val="00914573"/>
    <w:rPr>
      <w:strike w:val="0"/>
      <w:dstrike w:val="0"/>
      <w:color w:val="1263AC"/>
      <w:u w:val="none"/>
      <w:effect w:val="none"/>
    </w:rPr>
  </w:style>
  <w:style w:type="character" w:customStyle="1" w:styleId="js-phone-number">
    <w:name w:val="js-phone-number"/>
    <w:basedOn w:val="a0"/>
    <w:rsid w:val="00DC7018"/>
  </w:style>
  <w:style w:type="paragraph" w:styleId="a6">
    <w:name w:val="Balloon Text"/>
    <w:basedOn w:val="a"/>
    <w:link w:val="a7"/>
    <w:uiPriority w:val="99"/>
    <w:semiHidden/>
    <w:unhideWhenUsed/>
    <w:rsid w:val="000014D0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D0"/>
    <w:rPr>
      <w:rFonts w:ascii="Lucida Grande CY" w:eastAsia="Calibri" w:hAnsi="Lucida Grande CY" w:cs="Lucida Grande CY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604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394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04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394"/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076A3D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076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-active">
    <w:name w:val="object-active"/>
    <w:basedOn w:val="a0"/>
    <w:rsid w:val="00FD595A"/>
  </w:style>
  <w:style w:type="character" w:customStyle="1" w:styleId="dep">
    <w:name w:val="dep"/>
    <w:basedOn w:val="a0"/>
    <w:rsid w:val="004D65A0"/>
  </w:style>
  <w:style w:type="paragraph" w:customStyle="1" w:styleId="Default">
    <w:name w:val="Default"/>
    <w:rsid w:val="004F4C0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Style6">
    <w:name w:val="Style6"/>
    <w:basedOn w:val="a"/>
    <w:rsid w:val="004F4C07"/>
    <w:pPr>
      <w:widowControl w:val="0"/>
      <w:autoSpaceDE w:val="0"/>
      <w:autoSpaceDN w:val="0"/>
      <w:adjustRightInd w:val="0"/>
      <w:spacing w:after="0" w:line="418" w:lineRule="exact"/>
    </w:pPr>
    <w:rPr>
      <w:rFonts w:ascii="Arial" w:eastAsia="Batang" w:hAnsi="Arial"/>
      <w:sz w:val="24"/>
      <w:szCs w:val="24"/>
      <w:lang w:eastAsia="ko-KR"/>
    </w:rPr>
  </w:style>
  <w:style w:type="paragraph" w:styleId="ae">
    <w:name w:val="Body Text"/>
    <w:basedOn w:val="a"/>
    <w:link w:val="af"/>
    <w:qFormat/>
    <w:rsid w:val="004F4C07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4F4C07"/>
    <w:rPr>
      <w:rFonts w:eastAsiaTheme="minorHAnsi"/>
      <w:lang w:val="en-US" w:eastAsia="en-US"/>
    </w:rPr>
  </w:style>
  <w:style w:type="paragraph" w:customStyle="1" w:styleId="FirstParagraph">
    <w:name w:val="First Paragraph"/>
    <w:basedOn w:val="ae"/>
    <w:next w:val="ae"/>
    <w:qFormat/>
    <w:rsid w:val="004F4C07"/>
  </w:style>
  <w:style w:type="paragraph" w:customStyle="1" w:styleId="Compact">
    <w:name w:val="Compact"/>
    <w:basedOn w:val="ae"/>
    <w:qFormat/>
    <w:rsid w:val="004F4C07"/>
    <w:pPr>
      <w:spacing w:before="36" w:after="36"/>
    </w:pPr>
  </w:style>
  <w:style w:type="character" w:customStyle="1" w:styleId="apple-style-span">
    <w:name w:val="apple-style-span"/>
    <w:basedOn w:val="a0"/>
    <w:rsid w:val="00AC18E4"/>
  </w:style>
  <w:style w:type="paragraph" w:styleId="3">
    <w:name w:val="Body Text 3"/>
    <w:basedOn w:val="a"/>
    <w:link w:val="30"/>
    <w:uiPriority w:val="99"/>
    <w:semiHidden/>
    <w:unhideWhenUsed/>
    <w:rsid w:val="004E49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E495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6460E"/>
    <w:rPr>
      <w:color w:val="605E5C"/>
      <w:shd w:val="clear" w:color="auto" w:fill="E1DFDD"/>
    </w:rPr>
  </w:style>
  <w:style w:type="paragraph" w:customStyle="1" w:styleId="12">
    <w:name w:val="!Обычный 1"/>
    <w:basedOn w:val="a"/>
    <w:uiPriority w:val="99"/>
    <w:rsid w:val="00C44E11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erj-61@rambler.ru" TargetMode="External"/><Relationship Id="rId18" Type="http://schemas.openxmlformats.org/officeDocument/2006/relationships/hyperlink" Target="mailto:puldasla@tyuiu.ru" TargetMode="External"/><Relationship Id="rId26" Type="http://schemas.openxmlformats.org/officeDocument/2006/relationships/hyperlink" Target="https://wciom.ru/fileadmin/file/monitoring/2017/142/2017_142_02_Moskovskaya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yuiu.ru/university/subdivisions/teachbookdep/bibliotechno-izdatelskij-kompleks/izdatelskij-tsentr/trebovaniya-k-rukopisi-predyavlyaemoj-v-izdatelstvo-tyumgng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eljavskajaos@tyuiu.ru" TargetMode="External"/><Relationship Id="rId17" Type="http://schemas.openxmlformats.org/officeDocument/2006/relationships/hyperlink" Target="mailto:sidorenkoov@tyuiu.ru" TargetMode="External"/><Relationship Id="rId25" Type="http://schemas.openxmlformats.org/officeDocument/2006/relationships/hyperlink" Target="http://www.consultant.ru/document/cons_doc_LAW_3376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erkurevakr@tyuiu.ru" TargetMode="External"/><Relationship Id="rId20" Type="http://schemas.openxmlformats.org/officeDocument/2006/relationships/hyperlink" Target="mailto:%20mihajlovalj@tyuiu.ru" TargetMode="External"/><Relationship Id="rId29" Type="http://schemas.openxmlformats.org/officeDocument/2006/relationships/hyperlink" Target="https://rwconnect.esomar.org/5-ways-b2b-research-can-benefit-from-mobile-ethnograph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lyshkinap@tyuiu.ru" TargetMode="External"/><Relationship Id="rId24" Type="http://schemas.openxmlformats.org/officeDocument/2006/relationships/image" Target="media/image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ilimonovala@tyuiu.ru" TargetMode="External"/><Relationship Id="rId23" Type="http://schemas.openxmlformats.org/officeDocument/2006/relationships/oleObject" Target="embeddings/oleObject1.bin"/><Relationship Id="rId28" Type="http://schemas.openxmlformats.org/officeDocument/2006/relationships/hyperlink" Target="https://rwconnect.esomar.org/5-ways-b2b-research-can-benefit-from-mobile-ethnography/" TargetMode="External"/><Relationship Id="rId10" Type="http://schemas.openxmlformats.org/officeDocument/2006/relationships/hyperlink" Target="mailto:mihajlovalj@tyuiu.ru" TargetMode="External"/><Relationship Id="rId19" Type="http://schemas.openxmlformats.org/officeDocument/2006/relationships/hyperlink" Target="https://forms.yandex.ru/u/65a54cbc3e9d088b9b16541c/" TargetMode="External"/><Relationship Id="rId31" Type="http://schemas.openxmlformats.org/officeDocument/2006/relationships/hyperlink" Target="https://www.consultant.ru/document/cons_doc_LAW_618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endar.tyuiu.ru/" TargetMode="External"/><Relationship Id="rId14" Type="http://schemas.openxmlformats.org/officeDocument/2006/relationships/hyperlink" Target="mailto:ustinovaov@tyuiu.ru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nilk.ru/journal/" TargetMode="External"/><Relationship Id="rId30" Type="http://schemas.openxmlformats.org/officeDocument/2006/relationships/hyperlink" Target="https://www.consultant.ru/document/cons_doc_LAW_61801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4711</Words>
  <Characters>26855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sidorenkoov</cp:lastModifiedBy>
  <cp:revision>4</cp:revision>
  <dcterms:created xsi:type="dcterms:W3CDTF">2024-01-15T06:28:00Z</dcterms:created>
  <dcterms:modified xsi:type="dcterms:W3CDTF">2024-01-16T06:14:00Z</dcterms:modified>
</cp:coreProperties>
</file>